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EC30" w14:textId="77777777" w:rsidR="00901D55" w:rsidRDefault="00901D55" w:rsidP="001837FC">
      <w:pPr>
        <w:rPr>
          <w:rFonts w:ascii="Arial" w:hAnsi="Arial" w:cs="Arial"/>
          <w:b/>
          <w:bCs/>
        </w:rPr>
      </w:pPr>
    </w:p>
    <w:p w14:paraId="2EC0337F" w14:textId="4156388A" w:rsidR="001837FC" w:rsidRPr="00901D55" w:rsidRDefault="001837FC" w:rsidP="00901D55">
      <w:pPr>
        <w:jc w:val="center"/>
        <w:rPr>
          <w:rFonts w:ascii="Arial" w:hAnsi="Arial" w:cs="Arial"/>
          <w:sz w:val="32"/>
          <w:szCs w:val="32"/>
        </w:rPr>
      </w:pPr>
      <w:r w:rsidRPr="00901D55">
        <w:rPr>
          <w:rFonts w:ascii="Arial" w:hAnsi="Arial" w:cs="Arial"/>
          <w:b/>
          <w:bCs/>
          <w:sz w:val="32"/>
          <w:szCs w:val="32"/>
        </w:rPr>
        <w:t>Direct Payment Factsheet</w:t>
      </w:r>
    </w:p>
    <w:p w14:paraId="182C231A" w14:textId="77777777" w:rsidR="00CE0311" w:rsidRDefault="00CE0311" w:rsidP="001837FC">
      <w:pPr>
        <w:rPr>
          <w:rFonts w:ascii="Arial" w:hAnsi="Arial" w:cs="Arial"/>
          <w:sz w:val="28"/>
          <w:szCs w:val="28"/>
        </w:rPr>
      </w:pPr>
    </w:p>
    <w:p w14:paraId="1E84653B" w14:textId="69A5C965" w:rsidR="001837FC" w:rsidRDefault="001837FC" w:rsidP="001837FC">
      <w:pPr>
        <w:rPr>
          <w:rFonts w:ascii="Arial" w:hAnsi="Arial" w:cs="Arial"/>
          <w:sz w:val="28"/>
          <w:szCs w:val="28"/>
        </w:rPr>
      </w:pPr>
      <w:r w:rsidRPr="00901D55">
        <w:rPr>
          <w:rFonts w:ascii="Arial" w:hAnsi="Arial" w:cs="Arial"/>
          <w:sz w:val="28"/>
          <w:szCs w:val="28"/>
        </w:rPr>
        <w:t>This leaflet explains what Direct Payments are, how you can receive them, what you need to do, and what help is available.</w:t>
      </w:r>
    </w:p>
    <w:p w14:paraId="153477AD" w14:textId="77777777" w:rsidR="00CE0311" w:rsidRPr="00901D55" w:rsidRDefault="00CE0311" w:rsidP="001837FC">
      <w:pPr>
        <w:rPr>
          <w:rFonts w:ascii="Arial" w:hAnsi="Arial" w:cs="Arial"/>
          <w:sz w:val="28"/>
          <w:szCs w:val="28"/>
        </w:rPr>
      </w:pPr>
    </w:p>
    <w:p w14:paraId="582C56F5" w14:textId="10F5795D" w:rsidR="001837FC" w:rsidRPr="00901D55" w:rsidRDefault="001837FC" w:rsidP="001837FC">
      <w:pPr>
        <w:rPr>
          <w:rFonts w:ascii="Arial" w:hAnsi="Arial" w:cs="Arial"/>
          <w:b/>
          <w:bCs/>
          <w:sz w:val="28"/>
          <w:szCs w:val="28"/>
        </w:rPr>
      </w:pPr>
      <w:r w:rsidRPr="00901D55">
        <w:rPr>
          <w:rFonts w:ascii="Arial" w:hAnsi="Arial" w:cs="Arial"/>
          <w:b/>
          <w:bCs/>
          <w:sz w:val="28"/>
          <w:szCs w:val="28"/>
        </w:rPr>
        <w:t>What are Direct Payments?</w:t>
      </w:r>
    </w:p>
    <w:p w14:paraId="3810DCA1" w14:textId="25AA68FE" w:rsidR="001837FC" w:rsidRDefault="001837FC" w:rsidP="001837FC">
      <w:pPr>
        <w:rPr>
          <w:rFonts w:ascii="Arial" w:hAnsi="Arial" w:cs="Arial"/>
          <w:sz w:val="28"/>
          <w:szCs w:val="28"/>
        </w:rPr>
      </w:pPr>
      <w:r w:rsidRPr="00901D55">
        <w:rPr>
          <w:rFonts w:ascii="Arial" w:hAnsi="Arial" w:cs="Arial"/>
          <w:sz w:val="28"/>
          <w:szCs w:val="28"/>
        </w:rPr>
        <w:t>A Direct Payment is an agreed amount of money given to you to arrange the care and support you need. It gives you choice and control over how your day-to-day support is managed. You can choose who will help you and decide when and how they do things for you.</w:t>
      </w:r>
    </w:p>
    <w:p w14:paraId="5F5B0BE9" w14:textId="77777777" w:rsidR="00CE0311" w:rsidRPr="00901D55" w:rsidRDefault="00CE0311" w:rsidP="001837FC">
      <w:pPr>
        <w:rPr>
          <w:rFonts w:ascii="Arial" w:hAnsi="Arial" w:cs="Arial"/>
          <w:sz w:val="28"/>
          <w:szCs w:val="28"/>
        </w:rPr>
      </w:pPr>
    </w:p>
    <w:p w14:paraId="79ECEE57" w14:textId="77777777" w:rsidR="001837FC" w:rsidRPr="00901D55" w:rsidRDefault="001837FC" w:rsidP="001837FC">
      <w:pPr>
        <w:rPr>
          <w:rFonts w:ascii="Arial" w:hAnsi="Arial" w:cs="Arial"/>
          <w:b/>
          <w:bCs/>
          <w:sz w:val="28"/>
          <w:szCs w:val="28"/>
        </w:rPr>
      </w:pPr>
      <w:r w:rsidRPr="00901D55">
        <w:rPr>
          <w:rFonts w:ascii="Arial" w:hAnsi="Arial" w:cs="Arial"/>
          <w:b/>
          <w:bCs/>
          <w:sz w:val="28"/>
          <w:szCs w:val="28"/>
        </w:rPr>
        <w:t>How do I get Direct Payments?</w:t>
      </w:r>
    </w:p>
    <w:p w14:paraId="1180885A" w14:textId="77777777" w:rsidR="001837FC" w:rsidRDefault="001837FC" w:rsidP="001837FC">
      <w:pPr>
        <w:rPr>
          <w:rFonts w:ascii="Arial" w:hAnsi="Arial" w:cs="Arial"/>
          <w:sz w:val="28"/>
          <w:szCs w:val="28"/>
        </w:rPr>
      </w:pPr>
      <w:r w:rsidRPr="00901D55">
        <w:rPr>
          <w:rFonts w:ascii="Arial" w:hAnsi="Arial" w:cs="Arial"/>
          <w:sz w:val="28"/>
          <w:szCs w:val="28"/>
        </w:rPr>
        <w:t>You can get a Direct Payment if you have been assessed by adult social care as needing care and support services. Get in touch with us to arrange a visit, and we can check if you qualify for support and how you want that arranged.</w:t>
      </w:r>
    </w:p>
    <w:p w14:paraId="5CA243ED" w14:textId="77777777" w:rsidR="00CE0311" w:rsidRPr="00901D55" w:rsidRDefault="00CE0311" w:rsidP="001837FC">
      <w:pPr>
        <w:rPr>
          <w:rFonts w:ascii="Arial" w:hAnsi="Arial" w:cs="Arial"/>
          <w:sz w:val="28"/>
          <w:szCs w:val="28"/>
        </w:rPr>
      </w:pPr>
    </w:p>
    <w:p w14:paraId="0AFBAB35" w14:textId="77777777" w:rsidR="001837FC" w:rsidRPr="00901D55" w:rsidRDefault="001837FC" w:rsidP="001837FC">
      <w:pPr>
        <w:rPr>
          <w:rFonts w:ascii="Arial" w:hAnsi="Arial" w:cs="Arial"/>
          <w:b/>
          <w:bCs/>
          <w:sz w:val="28"/>
          <w:szCs w:val="28"/>
        </w:rPr>
      </w:pPr>
      <w:r w:rsidRPr="00901D55">
        <w:rPr>
          <w:rFonts w:ascii="Arial" w:hAnsi="Arial" w:cs="Arial"/>
          <w:b/>
          <w:bCs/>
          <w:sz w:val="28"/>
          <w:szCs w:val="28"/>
        </w:rPr>
        <w:t>What can I spend my Direct Payments money on?</w:t>
      </w:r>
    </w:p>
    <w:p w14:paraId="73E3C0CE" w14:textId="628F6D38" w:rsidR="001837FC" w:rsidRPr="00901D55" w:rsidRDefault="001837FC" w:rsidP="001837FC">
      <w:pPr>
        <w:rPr>
          <w:rFonts w:ascii="Arial" w:hAnsi="Arial" w:cs="Arial"/>
          <w:sz w:val="28"/>
          <w:szCs w:val="28"/>
        </w:rPr>
      </w:pPr>
      <w:r w:rsidRPr="00901D55">
        <w:rPr>
          <w:rFonts w:ascii="Arial" w:hAnsi="Arial" w:cs="Arial"/>
          <w:sz w:val="28"/>
          <w:szCs w:val="28"/>
        </w:rPr>
        <w:t xml:space="preserve">Your </w:t>
      </w:r>
      <w:r w:rsidR="00857928" w:rsidRPr="00901D55">
        <w:rPr>
          <w:rFonts w:ascii="Arial" w:hAnsi="Arial" w:cs="Arial"/>
          <w:sz w:val="28"/>
          <w:szCs w:val="28"/>
        </w:rPr>
        <w:t>S</w:t>
      </w:r>
      <w:r w:rsidRPr="00901D55">
        <w:rPr>
          <w:rFonts w:ascii="Arial" w:hAnsi="Arial" w:cs="Arial"/>
          <w:sz w:val="28"/>
          <w:szCs w:val="28"/>
        </w:rPr>
        <w:t xml:space="preserve">ocial </w:t>
      </w:r>
      <w:r w:rsidR="00857928" w:rsidRPr="00901D55">
        <w:rPr>
          <w:rFonts w:ascii="Arial" w:hAnsi="Arial" w:cs="Arial"/>
          <w:sz w:val="28"/>
          <w:szCs w:val="28"/>
        </w:rPr>
        <w:t>C</w:t>
      </w:r>
      <w:r w:rsidRPr="00901D55">
        <w:rPr>
          <w:rFonts w:ascii="Arial" w:hAnsi="Arial" w:cs="Arial"/>
          <w:sz w:val="28"/>
          <w:szCs w:val="28"/>
        </w:rPr>
        <w:t xml:space="preserve">are </w:t>
      </w:r>
      <w:r w:rsidR="00857928" w:rsidRPr="00901D55">
        <w:rPr>
          <w:rFonts w:ascii="Arial" w:hAnsi="Arial" w:cs="Arial"/>
          <w:sz w:val="28"/>
          <w:szCs w:val="28"/>
        </w:rPr>
        <w:t>P</w:t>
      </w:r>
      <w:r w:rsidRPr="00901D55">
        <w:rPr>
          <w:rFonts w:ascii="Arial" w:hAnsi="Arial" w:cs="Arial"/>
          <w:sz w:val="28"/>
          <w:szCs w:val="28"/>
        </w:rPr>
        <w:t>ractitioner will help you decide how to spend your Direct Payment, tailored to your individual needs. Here are some common examples:</w:t>
      </w:r>
    </w:p>
    <w:p w14:paraId="036893A7" w14:textId="4D2A2823" w:rsidR="001837FC" w:rsidRPr="00901D55" w:rsidRDefault="001837FC" w:rsidP="001837FC">
      <w:pPr>
        <w:numPr>
          <w:ilvl w:val="0"/>
          <w:numId w:val="1"/>
        </w:numPr>
        <w:rPr>
          <w:rFonts w:ascii="Arial" w:hAnsi="Arial" w:cs="Arial"/>
          <w:sz w:val="28"/>
          <w:szCs w:val="28"/>
        </w:rPr>
      </w:pPr>
      <w:r w:rsidRPr="00901D55">
        <w:rPr>
          <w:rFonts w:ascii="Arial" w:hAnsi="Arial" w:cs="Arial"/>
          <w:sz w:val="28"/>
          <w:szCs w:val="28"/>
        </w:rPr>
        <w:t xml:space="preserve">Help from an agency or a </w:t>
      </w:r>
      <w:r w:rsidR="0067148D" w:rsidRPr="00901D55">
        <w:rPr>
          <w:rFonts w:ascii="Arial" w:hAnsi="Arial" w:cs="Arial"/>
          <w:sz w:val="28"/>
          <w:szCs w:val="28"/>
        </w:rPr>
        <w:t>P</w:t>
      </w:r>
      <w:r w:rsidRPr="00901D55">
        <w:rPr>
          <w:rFonts w:ascii="Arial" w:hAnsi="Arial" w:cs="Arial"/>
          <w:sz w:val="28"/>
          <w:szCs w:val="28"/>
        </w:rPr>
        <w:t xml:space="preserve">ersonal </w:t>
      </w:r>
      <w:r w:rsidR="0067148D" w:rsidRPr="00901D55">
        <w:rPr>
          <w:rFonts w:ascii="Arial" w:hAnsi="Arial" w:cs="Arial"/>
          <w:sz w:val="28"/>
          <w:szCs w:val="28"/>
        </w:rPr>
        <w:t>A</w:t>
      </w:r>
      <w:r w:rsidRPr="00901D55">
        <w:rPr>
          <w:rFonts w:ascii="Arial" w:hAnsi="Arial" w:cs="Arial"/>
          <w:sz w:val="28"/>
          <w:szCs w:val="28"/>
        </w:rPr>
        <w:t>ssistant (PA)</w:t>
      </w:r>
    </w:p>
    <w:p w14:paraId="5DF52809" w14:textId="77777777" w:rsidR="001837FC" w:rsidRPr="00901D55" w:rsidRDefault="001837FC" w:rsidP="001837FC">
      <w:pPr>
        <w:numPr>
          <w:ilvl w:val="0"/>
          <w:numId w:val="1"/>
        </w:numPr>
        <w:rPr>
          <w:rFonts w:ascii="Arial" w:hAnsi="Arial" w:cs="Arial"/>
          <w:sz w:val="28"/>
          <w:szCs w:val="28"/>
        </w:rPr>
      </w:pPr>
      <w:r w:rsidRPr="00901D55">
        <w:rPr>
          <w:rFonts w:ascii="Arial" w:hAnsi="Arial" w:cs="Arial"/>
          <w:sz w:val="28"/>
          <w:szCs w:val="28"/>
        </w:rPr>
        <w:t>Leisure and social activities with support</w:t>
      </w:r>
    </w:p>
    <w:p w14:paraId="210DCE38" w14:textId="77777777" w:rsidR="001837FC" w:rsidRPr="00901D55" w:rsidRDefault="001837FC" w:rsidP="001837FC">
      <w:pPr>
        <w:numPr>
          <w:ilvl w:val="0"/>
          <w:numId w:val="1"/>
        </w:numPr>
        <w:rPr>
          <w:rFonts w:ascii="Arial" w:hAnsi="Arial" w:cs="Arial"/>
          <w:sz w:val="28"/>
          <w:szCs w:val="28"/>
        </w:rPr>
      </w:pPr>
      <w:r w:rsidRPr="00901D55">
        <w:rPr>
          <w:rFonts w:ascii="Arial" w:hAnsi="Arial" w:cs="Arial"/>
          <w:sz w:val="28"/>
          <w:szCs w:val="28"/>
        </w:rPr>
        <w:t>Short-term breaks or respite care</w:t>
      </w:r>
    </w:p>
    <w:p w14:paraId="29ACF1DE" w14:textId="77777777" w:rsidR="001837FC" w:rsidRPr="00901D55" w:rsidRDefault="001837FC" w:rsidP="001837FC">
      <w:pPr>
        <w:numPr>
          <w:ilvl w:val="0"/>
          <w:numId w:val="1"/>
        </w:numPr>
        <w:rPr>
          <w:rFonts w:ascii="Arial" w:hAnsi="Arial" w:cs="Arial"/>
          <w:sz w:val="28"/>
          <w:szCs w:val="28"/>
        </w:rPr>
      </w:pPr>
      <w:r w:rsidRPr="00901D55">
        <w:rPr>
          <w:rFonts w:ascii="Arial" w:hAnsi="Arial" w:cs="Arial"/>
          <w:sz w:val="28"/>
          <w:szCs w:val="28"/>
        </w:rPr>
        <w:t>Support for carers to help them continue in their role</w:t>
      </w:r>
    </w:p>
    <w:p w14:paraId="6AC79BFA" w14:textId="77777777" w:rsidR="001837FC" w:rsidRDefault="001837FC" w:rsidP="001837FC">
      <w:pPr>
        <w:rPr>
          <w:rFonts w:ascii="Arial" w:hAnsi="Arial" w:cs="Arial"/>
          <w:sz w:val="28"/>
          <w:szCs w:val="28"/>
        </w:rPr>
      </w:pPr>
      <w:r w:rsidRPr="00901D55">
        <w:rPr>
          <w:rFonts w:ascii="Arial" w:hAnsi="Arial" w:cs="Arial"/>
          <w:sz w:val="28"/>
          <w:szCs w:val="28"/>
        </w:rPr>
        <w:t>Please note, a Direct Payment is not considered 'income' as it belongs to the council, so it will not affect your tax or benefits.</w:t>
      </w:r>
    </w:p>
    <w:p w14:paraId="2E42E34A" w14:textId="77777777" w:rsidR="00CE0311" w:rsidRPr="00901D55" w:rsidRDefault="00CE0311" w:rsidP="001837FC">
      <w:pPr>
        <w:rPr>
          <w:rFonts w:ascii="Arial" w:hAnsi="Arial" w:cs="Arial"/>
          <w:sz w:val="28"/>
          <w:szCs w:val="28"/>
        </w:rPr>
      </w:pPr>
    </w:p>
    <w:p w14:paraId="06B7A6DB" w14:textId="77777777" w:rsidR="001837FC" w:rsidRPr="00901D55" w:rsidRDefault="001837FC" w:rsidP="001837FC">
      <w:pPr>
        <w:rPr>
          <w:rFonts w:ascii="Arial" w:hAnsi="Arial" w:cs="Arial"/>
          <w:b/>
          <w:bCs/>
          <w:sz w:val="28"/>
          <w:szCs w:val="28"/>
        </w:rPr>
      </w:pPr>
      <w:r w:rsidRPr="00901D55">
        <w:rPr>
          <w:rFonts w:ascii="Arial" w:hAnsi="Arial" w:cs="Arial"/>
          <w:b/>
          <w:bCs/>
          <w:sz w:val="28"/>
          <w:szCs w:val="28"/>
        </w:rPr>
        <w:lastRenderedPageBreak/>
        <w:t>What can't I spend my Direct Payments on?</w:t>
      </w:r>
    </w:p>
    <w:p w14:paraId="4E88DBBA" w14:textId="77777777" w:rsidR="001837FC" w:rsidRPr="00901D55" w:rsidRDefault="001837FC" w:rsidP="001837FC">
      <w:pPr>
        <w:numPr>
          <w:ilvl w:val="0"/>
          <w:numId w:val="2"/>
        </w:numPr>
        <w:rPr>
          <w:rFonts w:ascii="Arial" w:hAnsi="Arial" w:cs="Arial"/>
          <w:sz w:val="28"/>
          <w:szCs w:val="28"/>
        </w:rPr>
      </w:pPr>
      <w:r w:rsidRPr="00901D55">
        <w:rPr>
          <w:rFonts w:ascii="Arial" w:hAnsi="Arial" w:cs="Arial"/>
          <w:sz w:val="28"/>
          <w:szCs w:val="28"/>
        </w:rPr>
        <w:t>Anything illegal</w:t>
      </w:r>
    </w:p>
    <w:p w14:paraId="736242F0" w14:textId="77777777" w:rsidR="001837FC" w:rsidRPr="00901D55" w:rsidRDefault="001837FC" w:rsidP="001837FC">
      <w:pPr>
        <w:numPr>
          <w:ilvl w:val="0"/>
          <w:numId w:val="2"/>
        </w:numPr>
        <w:rPr>
          <w:rFonts w:ascii="Arial" w:hAnsi="Arial" w:cs="Arial"/>
          <w:sz w:val="28"/>
          <w:szCs w:val="28"/>
        </w:rPr>
      </w:pPr>
      <w:r w:rsidRPr="00901D55">
        <w:rPr>
          <w:rFonts w:ascii="Arial" w:hAnsi="Arial" w:cs="Arial"/>
          <w:sz w:val="28"/>
          <w:szCs w:val="28"/>
        </w:rPr>
        <w:t>Alcohol, tobacco, illegal substances, gambling, or debt repayment</w:t>
      </w:r>
    </w:p>
    <w:p w14:paraId="1BAEDF42" w14:textId="77777777" w:rsidR="001837FC" w:rsidRPr="00901D55" w:rsidRDefault="001837FC" w:rsidP="001837FC">
      <w:pPr>
        <w:numPr>
          <w:ilvl w:val="0"/>
          <w:numId w:val="2"/>
        </w:numPr>
        <w:rPr>
          <w:rFonts w:ascii="Arial" w:hAnsi="Arial" w:cs="Arial"/>
          <w:sz w:val="28"/>
          <w:szCs w:val="28"/>
        </w:rPr>
      </w:pPr>
      <w:r w:rsidRPr="00901D55">
        <w:rPr>
          <w:rFonts w:ascii="Arial" w:hAnsi="Arial" w:cs="Arial"/>
          <w:sz w:val="28"/>
          <w:szCs w:val="28"/>
        </w:rPr>
        <w:t>Long-term or permanent residential care</w:t>
      </w:r>
    </w:p>
    <w:p w14:paraId="1EB7BA60" w14:textId="2C6FF4A3" w:rsidR="001837FC" w:rsidRDefault="001837FC" w:rsidP="001837FC">
      <w:pPr>
        <w:numPr>
          <w:ilvl w:val="0"/>
          <w:numId w:val="2"/>
        </w:numPr>
        <w:rPr>
          <w:rFonts w:ascii="Arial" w:hAnsi="Arial" w:cs="Arial"/>
          <w:sz w:val="28"/>
          <w:szCs w:val="28"/>
        </w:rPr>
      </w:pPr>
      <w:r w:rsidRPr="00901D55">
        <w:rPr>
          <w:rFonts w:ascii="Arial" w:hAnsi="Arial" w:cs="Arial"/>
          <w:sz w:val="28"/>
          <w:szCs w:val="28"/>
        </w:rPr>
        <w:t xml:space="preserve">Paying close family members or anyone who lives with you (apart from in exceptional circumstances, with consent from </w:t>
      </w:r>
      <w:r w:rsidR="0067148D" w:rsidRPr="00901D55">
        <w:rPr>
          <w:rFonts w:ascii="Arial" w:hAnsi="Arial" w:cs="Arial"/>
          <w:sz w:val="28"/>
          <w:szCs w:val="28"/>
        </w:rPr>
        <w:t>A</w:t>
      </w:r>
      <w:r w:rsidRPr="00901D55">
        <w:rPr>
          <w:rFonts w:ascii="Arial" w:hAnsi="Arial" w:cs="Arial"/>
          <w:sz w:val="28"/>
          <w:szCs w:val="28"/>
        </w:rPr>
        <w:t xml:space="preserve">dult </w:t>
      </w:r>
      <w:r w:rsidR="0067148D" w:rsidRPr="00901D55">
        <w:rPr>
          <w:rFonts w:ascii="Arial" w:hAnsi="Arial" w:cs="Arial"/>
          <w:sz w:val="28"/>
          <w:szCs w:val="28"/>
        </w:rPr>
        <w:t>S</w:t>
      </w:r>
      <w:r w:rsidRPr="00901D55">
        <w:rPr>
          <w:rFonts w:ascii="Arial" w:hAnsi="Arial" w:cs="Arial"/>
          <w:sz w:val="28"/>
          <w:szCs w:val="28"/>
        </w:rPr>
        <w:t xml:space="preserve">ocial </w:t>
      </w:r>
      <w:r w:rsidR="0067148D" w:rsidRPr="00901D55">
        <w:rPr>
          <w:rFonts w:ascii="Arial" w:hAnsi="Arial" w:cs="Arial"/>
          <w:sz w:val="28"/>
          <w:szCs w:val="28"/>
        </w:rPr>
        <w:t>C</w:t>
      </w:r>
      <w:r w:rsidRPr="00901D55">
        <w:rPr>
          <w:rFonts w:ascii="Arial" w:hAnsi="Arial" w:cs="Arial"/>
          <w:sz w:val="28"/>
          <w:szCs w:val="28"/>
        </w:rPr>
        <w:t>are)</w:t>
      </w:r>
    </w:p>
    <w:p w14:paraId="11CF734C" w14:textId="77777777" w:rsidR="00CE0311" w:rsidRPr="00901D55" w:rsidRDefault="00CE0311" w:rsidP="00CE0311">
      <w:pPr>
        <w:ind w:left="720"/>
        <w:rPr>
          <w:rFonts w:ascii="Arial" w:hAnsi="Arial" w:cs="Arial"/>
          <w:sz w:val="28"/>
          <w:szCs w:val="28"/>
        </w:rPr>
      </w:pPr>
    </w:p>
    <w:p w14:paraId="0975AEB9" w14:textId="77777777" w:rsidR="001837FC" w:rsidRPr="00901D55" w:rsidRDefault="001837FC" w:rsidP="001837FC">
      <w:pPr>
        <w:rPr>
          <w:rFonts w:ascii="Arial" w:hAnsi="Arial" w:cs="Arial"/>
          <w:b/>
          <w:bCs/>
          <w:sz w:val="28"/>
          <w:szCs w:val="28"/>
        </w:rPr>
      </w:pPr>
      <w:r w:rsidRPr="00901D55">
        <w:rPr>
          <w:rFonts w:ascii="Arial" w:hAnsi="Arial" w:cs="Arial"/>
          <w:b/>
          <w:bCs/>
          <w:sz w:val="28"/>
          <w:szCs w:val="28"/>
        </w:rPr>
        <w:t>What support can I get?</w:t>
      </w:r>
    </w:p>
    <w:p w14:paraId="02BCAB61" w14:textId="4E382209" w:rsidR="001837FC" w:rsidRDefault="001837FC" w:rsidP="001837FC">
      <w:pPr>
        <w:rPr>
          <w:rFonts w:ascii="Arial" w:hAnsi="Arial" w:cs="Arial"/>
          <w:sz w:val="28"/>
          <w:szCs w:val="28"/>
        </w:rPr>
      </w:pPr>
      <w:r w:rsidRPr="00901D55">
        <w:rPr>
          <w:rFonts w:ascii="Arial" w:hAnsi="Arial" w:cs="Arial"/>
          <w:sz w:val="28"/>
          <w:szCs w:val="28"/>
        </w:rPr>
        <w:t xml:space="preserve">When you're ready to start, a </w:t>
      </w:r>
      <w:r w:rsidR="0067148D" w:rsidRPr="00901D55">
        <w:rPr>
          <w:rFonts w:ascii="Arial" w:hAnsi="Arial" w:cs="Arial"/>
          <w:sz w:val="28"/>
          <w:szCs w:val="28"/>
        </w:rPr>
        <w:t>S</w:t>
      </w:r>
      <w:r w:rsidRPr="00901D55">
        <w:rPr>
          <w:rFonts w:ascii="Arial" w:hAnsi="Arial" w:cs="Arial"/>
          <w:sz w:val="28"/>
          <w:szCs w:val="28"/>
        </w:rPr>
        <w:t xml:space="preserve">ocial </w:t>
      </w:r>
      <w:r w:rsidR="0067148D" w:rsidRPr="00901D55">
        <w:rPr>
          <w:rFonts w:ascii="Arial" w:hAnsi="Arial" w:cs="Arial"/>
          <w:sz w:val="28"/>
          <w:szCs w:val="28"/>
        </w:rPr>
        <w:t>C</w:t>
      </w:r>
      <w:r w:rsidRPr="00901D55">
        <w:rPr>
          <w:rFonts w:ascii="Arial" w:hAnsi="Arial" w:cs="Arial"/>
          <w:sz w:val="28"/>
          <w:szCs w:val="28"/>
        </w:rPr>
        <w:t xml:space="preserve">are </w:t>
      </w:r>
      <w:r w:rsidR="0067148D" w:rsidRPr="00901D55">
        <w:rPr>
          <w:rFonts w:ascii="Arial" w:hAnsi="Arial" w:cs="Arial"/>
          <w:sz w:val="28"/>
          <w:szCs w:val="28"/>
        </w:rPr>
        <w:t>P</w:t>
      </w:r>
      <w:r w:rsidRPr="00901D55">
        <w:rPr>
          <w:rFonts w:ascii="Arial" w:hAnsi="Arial" w:cs="Arial"/>
          <w:sz w:val="28"/>
          <w:szCs w:val="28"/>
        </w:rPr>
        <w:t>ractitioner will refer you to the Direct Payments team, who will visit you to explain your responsibilities and help set up your Direct Payment. You'll get all the tools and information you need to manage your Direct Payment.</w:t>
      </w:r>
    </w:p>
    <w:p w14:paraId="76170E44" w14:textId="77777777" w:rsidR="00CE0311" w:rsidRPr="00901D55" w:rsidRDefault="00CE0311" w:rsidP="001837FC">
      <w:pPr>
        <w:rPr>
          <w:rFonts w:ascii="Arial" w:hAnsi="Arial" w:cs="Arial"/>
          <w:sz w:val="28"/>
          <w:szCs w:val="28"/>
        </w:rPr>
      </w:pPr>
    </w:p>
    <w:p w14:paraId="1B07563F" w14:textId="77777777" w:rsidR="001837FC" w:rsidRPr="00901D55" w:rsidRDefault="001837FC" w:rsidP="001837FC">
      <w:pPr>
        <w:rPr>
          <w:rFonts w:ascii="Arial" w:hAnsi="Arial" w:cs="Arial"/>
          <w:b/>
          <w:bCs/>
          <w:sz w:val="28"/>
          <w:szCs w:val="28"/>
        </w:rPr>
      </w:pPr>
      <w:r w:rsidRPr="00901D55">
        <w:rPr>
          <w:rFonts w:ascii="Arial" w:hAnsi="Arial" w:cs="Arial"/>
          <w:b/>
          <w:bCs/>
          <w:sz w:val="28"/>
          <w:szCs w:val="28"/>
        </w:rPr>
        <w:t>How will my Direct Payments be paid?</w:t>
      </w:r>
    </w:p>
    <w:p w14:paraId="03847699" w14:textId="361A6A80" w:rsidR="001837FC" w:rsidRDefault="001837FC" w:rsidP="001837FC">
      <w:pPr>
        <w:rPr>
          <w:rFonts w:ascii="Arial" w:hAnsi="Arial" w:cs="Arial"/>
          <w:sz w:val="28"/>
          <w:szCs w:val="28"/>
        </w:rPr>
      </w:pPr>
      <w:r w:rsidRPr="00901D55">
        <w:rPr>
          <w:rFonts w:ascii="Arial" w:hAnsi="Arial" w:cs="Arial"/>
          <w:sz w:val="28"/>
          <w:szCs w:val="28"/>
        </w:rPr>
        <w:t xml:space="preserve">Your money will be loaded onto a prepaid card, which you'll use for managing your Direct Payments only. Money will be added to the card every four weeks in advance. You will be able to make payments by phone or online. If you can't manage a prepaid card, you might be able to have a managed account where payments are made for you. This will need to be agreed upon by your </w:t>
      </w:r>
      <w:r w:rsidR="0067148D" w:rsidRPr="00901D55">
        <w:rPr>
          <w:rFonts w:ascii="Arial" w:hAnsi="Arial" w:cs="Arial"/>
          <w:sz w:val="28"/>
          <w:szCs w:val="28"/>
        </w:rPr>
        <w:t>S</w:t>
      </w:r>
      <w:r w:rsidRPr="00901D55">
        <w:rPr>
          <w:rFonts w:ascii="Arial" w:hAnsi="Arial" w:cs="Arial"/>
          <w:sz w:val="28"/>
          <w:szCs w:val="28"/>
        </w:rPr>
        <w:t xml:space="preserve">ocial </w:t>
      </w:r>
      <w:r w:rsidR="0067148D" w:rsidRPr="00901D55">
        <w:rPr>
          <w:rFonts w:ascii="Arial" w:hAnsi="Arial" w:cs="Arial"/>
          <w:sz w:val="28"/>
          <w:szCs w:val="28"/>
        </w:rPr>
        <w:t>C</w:t>
      </w:r>
      <w:r w:rsidRPr="00901D55">
        <w:rPr>
          <w:rFonts w:ascii="Arial" w:hAnsi="Arial" w:cs="Arial"/>
          <w:sz w:val="28"/>
          <w:szCs w:val="28"/>
        </w:rPr>
        <w:t xml:space="preserve">are </w:t>
      </w:r>
      <w:r w:rsidR="00E524E6" w:rsidRPr="00901D55">
        <w:rPr>
          <w:rFonts w:ascii="Arial" w:hAnsi="Arial" w:cs="Arial"/>
          <w:sz w:val="28"/>
          <w:szCs w:val="28"/>
        </w:rPr>
        <w:t>P</w:t>
      </w:r>
      <w:r w:rsidRPr="00901D55">
        <w:rPr>
          <w:rFonts w:ascii="Arial" w:hAnsi="Arial" w:cs="Arial"/>
          <w:sz w:val="28"/>
          <w:szCs w:val="28"/>
        </w:rPr>
        <w:t>ractitioner.</w:t>
      </w:r>
    </w:p>
    <w:p w14:paraId="1201117B" w14:textId="77777777" w:rsidR="00CE0311" w:rsidRPr="00901D55" w:rsidRDefault="00CE0311" w:rsidP="001837FC">
      <w:pPr>
        <w:rPr>
          <w:rFonts w:ascii="Arial" w:hAnsi="Arial" w:cs="Arial"/>
          <w:sz w:val="28"/>
          <w:szCs w:val="28"/>
        </w:rPr>
      </w:pPr>
    </w:p>
    <w:p w14:paraId="0BC68F8C" w14:textId="77777777" w:rsidR="001837FC" w:rsidRPr="00901D55" w:rsidRDefault="001837FC" w:rsidP="001837FC">
      <w:pPr>
        <w:rPr>
          <w:rFonts w:ascii="Arial" w:hAnsi="Arial" w:cs="Arial"/>
          <w:b/>
          <w:bCs/>
          <w:sz w:val="28"/>
          <w:szCs w:val="28"/>
        </w:rPr>
      </w:pPr>
      <w:r w:rsidRPr="00901D55">
        <w:rPr>
          <w:rFonts w:ascii="Arial" w:hAnsi="Arial" w:cs="Arial"/>
          <w:b/>
          <w:bCs/>
          <w:sz w:val="28"/>
          <w:szCs w:val="28"/>
        </w:rPr>
        <w:t>How do I manage my budget?</w:t>
      </w:r>
    </w:p>
    <w:p w14:paraId="5B7D97AB" w14:textId="77777777" w:rsidR="001837FC" w:rsidRPr="00901D55" w:rsidRDefault="001837FC" w:rsidP="001837FC">
      <w:pPr>
        <w:rPr>
          <w:rFonts w:ascii="Arial" w:hAnsi="Arial" w:cs="Arial"/>
          <w:sz w:val="28"/>
          <w:szCs w:val="28"/>
        </w:rPr>
      </w:pPr>
      <w:r w:rsidRPr="00901D55">
        <w:rPr>
          <w:rFonts w:ascii="Arial" w:hAnsi="Arial" w:cs="Arial"/>
          <w:sz w:val="28"/>
          <w:szCs w:val="28"/>
        </w:rPr>
        <w:t>Since the money is paid in advance, you will always have extra funds on your prepaid card and will want to monitor this money to avoid overspending.</w:t>
      </w:r>
    </w:p>
    <w:p w14:paraId="7C306298" w14:textId="77777777" w:rsidR="001837FC" w:rsidRPr="00901D55" w:rsidRDefault="001837FC" w:rsidP="001837FC">
      <w:pPr>
        <w:rPr>
          <w:rFonts w:ascii="Arial" w:hAnsi="Arial" w:cs="Arial"/>
          <w:sz w:val="28"/>
          <w:szCs w:val="28"/>
        </w:rPr>
      </w:pPr>
      <w:r w:rsidRPr="00901D55">
        <w:rPr>
          <w:rFonts w:ascii="Arial" w:hAnsi="Arial" w:cs="Arial"/>
          <w:sz w:val="28"/>
          <w:szCs w:val="28"/>
        </w:rPr>
        <w:t>You can adjust your hours week by week. For example, you might use fewer hours for a few weeks and save the extra hours for when you need more support later. You will need to keep track of this to avoid overspending.</w:t>
      </w:r>
    </w:p>
    <w:p w14:paraId="67435B80" w14:textId="77777777" w:rsidR="001837FC" w:rsidRDefault="001837FC" w:rsidP="001837FC">
      <w:pPr>
        <w:rPr>
          <w:rFonts w:ascii="Arial" w:hAnsi="Arial" w:cs="Arial"/>
          <w:sz w:val="28"/>
          <w:szCs w:val="28"/>
        </w:rPr>
      </w:pPr>
      <w:r w:rsidRPr="00901D55">
        <w:rPr>
          <w:rFonts w:ascii="Arial" w:hAnsi="Arial" w:cs="Arial"/>
          <w:sz w:val="28"/>
          <w:szCs w:val="28"/>
        </w:rPr>
        <w:lastRenderedPageBreak/>
        <w:t>If you are employing a Personal Assistant, you will have payments to make monthly, quarterly, and annually. You'll get a summary of these costs to help you manage your spending.</w:t>
      </w:r>
    </w:p>
    <w:p w14:paraId="31CB92CE" w14:textId="77777777" w:rsidR="00CE0311" w:rsidRPr="00901D55" w:rsidRDefault="00CE0311" w:rsidP="001837FC">
      <w:pPr>
        <w:rPr>
          <w:rFonts w:ascii="Arial" w:hAnsi="Arial" w:cs="Arial"/>
          <w:sz w:val="28"/>
          <w:szCs w:val="28"/>
        </w:rPr>
      </w:pPr>
    </w:p>
    <w:p w14:paraId="1E1A2820" w14:textId="77777777" w:rsidR="001837FC" w:rsidRPr="00901D55" w:rsidRDefault="001837FC" w:rsidP="001837FC">
      <w:pPr>
        <w:rPr>
          <w:rFonts w:ascii="Arial" w:hAnsi="Arial" w:cs="Arial"/>
          <w:b/>
          <w:bCs/>
          <w:sz w:val="28"/>
          <w:szCs w:val="28"/>
        </w:rPr>
      </w:pPr>
      <w:r w:rsidRPr="00901D55">
        <w:rPr>
          <w:rFonts w:ascii="Arial" w:hAnsi="Arial" w:cs="Arial"/>
          <w:b/>
          <w:bCs/>
          <w:sz w:val="28"/>
          <w:szCs w:val="28"/>
        </w:rPr>
        <w:t>Will I have to pay towards my support?</w:t>
      </w:r>
    </w:p>
    <w:p w14:paraId="161F3726" w14:textId="1FD05A13" w:rsidR="00E85ABA" w:rsidRDefault="00366F45" w:rsidP="001837FC">
      <w:pPr>
        <w:rPr>
          <w:rFonts w:ascii="Arial" w:hAnsi="Arial" w:cs="Arial"/>
          <w:sz w:val="28"/>
          <w:szCs w:val="28"/>
        </w:rPr>
      </w:pPr>
      <w:r w:rsidRPr="00901D55">
        <w:rPr>
          <w:rFonts w:ascii="Arial" w:hAnsi="Arial" w:cs="Arial"/>
          <w:sz w:val="28"/>
          <w:szCs w:val="28"/>
        </w:rPr>
        <w:t>The Direct Payments service under Adult Social Care is not free. You will need to undergo a financial assessment to determine if you need to contribute towards your care services. This assessment will review your income and savings to calculate any required contributions. If you need to contribute, we will send you a monthly invoice for this amount.</w:t>
      </w:r>
    </w:p>
    <w:p w14:paraId="4970F316" w14:textId="77777777" w:rsidR="00CE0311" w:rsidRPr="00901D55" w:rsidRDefault="00CE0311" w:rsidP="001837FC">
      <w:pPr>
        <w:rPr>
          <w:rFonts w:ascii="Arial" w:hAnsi="Arial" w:cs="Arial"/>
          <w:sz w:val="28"/>
          <w:szCs w:val="28"/>
        </w:rPr>
      </w:pPr>
    </w:p>
    <w:p w14:paraId="5611C2B1" w14:textId="77777777" w:rsidR="001837FC" w:rsidRPr="00901D55" w:rsidRDefault="001837FC" w:rsidP="001837FC">
      <w:pPr>
        <w:rPr>
          <w:rFonts w:ascii="Arial" w:hAnsi="Arial" w:cs="Arial"/>
          <w:b/>
          <w:bCs/>
          <w:sz w:val="28"/>
          <w:szCs w:val="28"/>
        </w:rPr>
      </w:pPr>
      <w:r w:rsidRPr="00901D55">
        <w:rPr>
          <w:rFonts w:ascii="Arial" w:hAnsi="Arial" w:cs="Arial"/>
          <w:b/>
          <w:bCs/>
          <w:sz w:val="28"/>
          <w:szCs w:val="28"/>
        </w:rPr>
        <w:t>What are the responsibilities?</w:t>
      </w:r>
    </w:p>
    <w:p w14:paraId="0266D5CC" w14:textId="259BA3E3" w:rsidR="001837FC" w:rsidRPr="00901D55" w:rsidRDefault="001837FC" w:rsidP="001837FC">
      <w:pPr>
        <w:rPr>
          <w:rFonts w:ascii="Arial" w:hAnsi="Arial" w:cs="Arial"/>
          <w:sz w:val="28"/>
          <w:szCs w:val="28"/>
        </w:rPr>
      </w:pPr>
      <w:r w:rsidRPr="00901D55">
        <w:rPr>
          <w:rFonts w:ascii="Arial" w:hAnsi="Arial" w:cs="Arial"/>
          <w:b/>
          <w:bCs/>
          <w:sz w:val="28"/>
          <w:szCs w:val="28"/>
        </w:rPr>
        <w:t xml:space="preserve">Care </w:t>
      </w:r>
      <w:r w:rsidR="002D6F7F" w:rsidRPr="00901D55">
        <w:rPr>
          <w:rFonts w:ascii="Arial" w:hAnsi="Arial" w:cs="Arial"/>
          <w:b/>
          <w:bCs/>
          <w:sz w:val="28"/>
          <w:szCs w:val="28"/>
        </w:rPr>
        <w:t>A</w:t>
      </w:r>
      <w:r w:rsidRPr="00901D55">
        <w:rPr>
          <w:rFonts w:ascii="Arial" w:hAnsi="Arial" w:cs="Arial"/>
          <w:b/>
          <w:bCs/>
          <w:sz w:val="28"/>
          <w:szCs w:val="28"/>
        </w:rPr>
        <w:t>gency</w:t>
      </w:r>
      <w:r w:rsidRPr="00901D55">
        <w:rPr>
          <w:rFonts w:ascii="Arial" w:hAnsi="Arial" w:cs="Arial"/>
          <w:sz w:val="28"/>
          <w:szCs w:val="28"/>
        </w:rPr>
        <w:t xml:space="preserve"> If you use a home care agency, you will need to make sure that they comply with current registration requirements.</w:t>
      </w:r>
    </w:p>
    <w:p w14:paraId="3E24B040" w14:textId="0C1AF086" w:rsidR="001837FC" w:rsidRPr="00901D55" w:rsidRDefault="001837FC" w:rsidP="001837FC">
      <w:pPr>
        <w:rPr>
          <w:rFonts w:ascii="Arial" w:hAnsi="Arial" w:cs="Arial"/>
          <w:sz w:val="28"/>
          <w:szCs w:val="28"/>
        </w:rPr>
      </w:pPr>
      <w:r w:rsidRPr="00901D55">
        <w:rPr>
          <w:rFonts w:ascii="Arial" w:hAnsi="Arial" w:cs="Arial"/>
          <w:b/>
          <w:bCs/>
          <w:sz w:val="28"/>
          <w:szCs w:val="28"/>
        </w:rPr>
        <w:t xml:space="preserve">Personal </w:t>
      </w:r>
      <w:r w:rsidR="002D6F7F" w:rsidRPr="00901D55">
        <w:rPr>
          <w:rFonts w:ascii="Arial" w:hAnsi="Arial" w:cs="Arial"/>
          <w:b/>
          <w:bCs/>
          <w:sz w:val="28"/>
          <w:szCs w:val="28"/>
        </w:rPr>
        <w:t>A</w:t>
      </w:r>
      <w:r w:rsidRPr="00901D55">
        <w:rPr>
          <w:rFonts w:ascii="Arial" w:hAnsi="Arial" w:cs="Arial"/>
          <w:b/>
          <w:bCs/>
          <w:sz w:val="28"/>
          <w:szCs w:val="28"/>
        </w:rPr>
        <w:t>ssistant</w:t>
      </w:r>
      <w:r w:rsidRPr="00901D55">
        <w:rPr>
          <w:rFonts w:ascii="Arial" w:hAnsi="Arial" w:cs="Arial"/>
          <w:sz w:val="28"/>
          <w:szCs w:val="28"/>
        </w:rPr>
        <w:t xml:space="preserve"> If you want to hire a Personal Assistant</w:t>
      </w:r>
      <w:r w:rsidR="00661D99">
        <w:rPr>
          <w:rFonts w:ascii="Arial" w:hAnsi="Arial" w:cs="Arial"/>
          <w:sz w:val="28"/>
          <w:szCs w:val="28"/>
        </w:rPr>
        <w:t xml:space="preserve"> (PA)</w:t>
      </w:r>
      <w:r w:rsidRPr="00901D55">
        <w:rPr>
          <w:rFonts w:ascii="Arial" w:hAnsi="Arial" w:cs="Arial"/>
          <w:sz w:val="28"/>
          <w:szCs w:val="28"/>
        </w:rPr>
        <w:t>, you have two options:</w:t>
      </w:r>
    </w:p>
    <w:p w14:paraId="208A697C" w14:textId="77777777" w:rsidR="001837FC" w:rsidRPr="00901D55" w:rsidRDefault="001837FC" w:rsidP="001837FC">
      <w:pPr>
        <w:numPr>
          <w:ilvl w:val="0"/>
          <w:numId w:val="3"/>
        </w:numPr>
        <w:rPr>
          <w:rFonts w:ascii="Arial" w:hAnsi="Arial" w:cs="Arial"/>
          <w:sz w:val="28"/>
          <w:szCs w:val="28"/>
        </w:rPr>
      </w:pPr>
      <w:r w:rsidRPr="00901D55">
        <w:rPr>
          <w:rFonts w:ascii="Arial" w:hAnsi="Arial" w:cs="Arial"/>
          <w:b/>
          <w:bCs/>
          <w:sz w:val="28"/>
          <w:szCs w:val="28"/>
        </w:rPr>
        <w:t>Employ them yourself</w:t>
      </w:r>
      <w:r w:rsidRPr="00901D55">
        <w:rPr>
          <w:rFonts w:ascii="Arial" w:hAnsi="Arial" w:cs="Arial"/>
          <w:sz w:val="28"/>
          <w:szCs w:val="28"/>
        </w:rPr>
        <w:t>: You become the employer and are responsible for them.</w:t>
      </w:r>
    </w:p>
    <w:p w14:paraId="78FD898B" w14:textId="77777777" w:rsidR="001837FC" w:rsidRDefault="001837FC" w:rsidP="001837FC">
      <w:pPr>
        <w:numPr>
          <w:ilvl w:val="0"/>
          <w:numId w:val="3"/>
        </w:numPr>
        <w:rPr>
          <w:rFonts w:ascii="Arial" w:hAnsi="Arial" w:cs="Arial"/>
          <w:sz w:val="28"/>
          <w:szCs w:val="28"/>
        </w:rPr>
      </w:pPr>
      <w:r w:rsidRPr="00901D55">
        <w:rPr>
          <w:rFonts w:ascii="Arial" w:hAnsi="Arial" w:cs="Arial"/>
          <w:b/>
          <w:bCs/>
          <w:sz w:val="28"/>
          <w:szCs w:val="28"/>
        </w:rPr>
        <w:t>Hire a self-employed PA</w:t>
      </w:r>
      <w:r w:rsidRPr="00901D55">
        <w:rPr>
          <w:rFonts w:ascii="Arial" w:hAnsi="Arial" w:cs="Arial"/>
          <w:sz w:val="28"/>
          <w:szCs w:val="28"/>
        </w:rPr>
        <w:t>: They are already self-employed and responsible for their own work.</w:t>
      </w:r>
    </w:p>
    <w:p w14:paraId="7DEEBAB2" w14:textId="77777777" w:rsidR="00E62FEB" w:rsidRDefault="00E62FEB" w:rsidP="00E62FEB">
      <w:pPr>
        <w:ind w:left="720"/>
        <w:rPr>
          <w:rFonts w:ascii="Arial" w:hAnsi="Arial" w:cs="Arial"/>
          <w:sz w:val="28"/>
          <w:szCs w:val="28"/>
        </w:rPr>
      </w:pPr>
    </w:p>
    <w:p w14:paraId="47EBEF42" w14:textId="266F0845" w:rsidR="00E62FEB" w:rsidRPr="00901D55" w:rsidRDefault="00E62FEB" w:rsidP="00E62FEB">
      <w:pPr>
        <w:rPr>
          <w:rFonts w:ascii="Arial" w:hAnsi="Arial" w:cs="Arial"/>
          <w:sz w:val="28"/>
          <w:szCs w:val="28"/>
        </w:rPr>
      </w:pPr>
      <w:r>
        <w:rPr>
          <w:rFonts w:ascii="Arial" w:hAnsi="Arial" w:cs="Arial"/>
          <w:b/>
          <w:bCs/>
          <w:sz w:val="28"/>
          <w:szCs w:val="28"/>
        </w:rPr>
        <w:t>Hiring a PA</w:t>
      </w:r>
    </w:p>
    <w:p w14:paraId="31928EFC" w14:textId="0B75A365" w:rsidR="001837FC" w:rsidRPr="00901D55" w:rsidRDefault="001837FC" w:rsidP="001837FC">
      <w:pPr>
        <w:rPr>
          <w:rFonts w:ascii="Arial" w:hAnsi="Arial" w:cs="Arial"/>
          <w:sz w:val="28"/>
          <w:szCs w:val="28"/>
        </w:rPr>
      </w:pPr>
      <w:r w:rsidRPr="00901D55">
        <w:rPr>
          <w:rFonts w:ascii="Arial" w:hAnsi="Arial" w:cs="Arial"/>
          <w:sz w:val="28"/>
          <w:szCs w:val="28"/>
        </w:rPr>
        <w:t xml:space="preserve">To find a PA, you can visit the Portsmouth </w:t>
      </w:r>
      <w:r w:rsidR="00E85ABA" w:rsidRPr="00901D55">
        <w:rPr>
          <w:rFonts w:ascii="Arial" w:hAnsi="Arial" w:cs="Arial"/>
          <w:sz w:val="28"/>
          <w:szCs w:val="28"/>
        </w:rPr>
        <w:t>PA</w:t>
      </w:r>
      <w:r w:rsidRPr="00901D55">
        <w:rPr>
          <w:rFonts w:ascii="Arial" w:hAnsi="Arial" w:cs="Arial"/>
          <w:sz w:val="28"/>
          <w:szCs w:val="28"/>
        </w:rPr>
        <w:t xml:space="preserve"> Noticeboard </w:t>
      </w:r>
      <w:hyperlink r:id="rId10" w:history="1">
        <w:r w:rsidR="00E85ABA" w:rsidRPr="00901D55">
          <w:rPr>
            <w:rStyle w:val="Hyperlink"/>
            <w:rFonts w:ascii="Arial" w:hAnsi="Arial" w:cs="Arial"/>
            <w:sz w:val="28"/>
            <w:szCs w:val="28"/>
          </w:rPr>
          <w:t>www.portsmouth.panoticeboard.org.uk</w:t>
        </w:r>
      </w:hyperlink>
      <w:r w:rsidR="00E85ABA" w:rsidRPr="00901D55">
        <w:rPr>
          <w:rFonts w:ascii="Arial" w:hAnsi="Arial" w:cs="Arial"/>
          <w:sz w:val="28"/>
          <w:szCs w:val="28"/>
        </w:rPr>
        <w:t xml:space="preserve"> </w:t>
      </w:r>
      <w:r w:rsidRPr="00901D55">
        <w:rPr>
          <w:rFonts w:ascii="Arial" w:hAnsi="Arial" w:cs="Arial"/>
          <w:sz w:val="28"/>
          <w:szCs w:val="28"/>
        </w:rPr>
        <w:t xml:space="preserve">and advertise for one. The website has lots of information to help you create an advert and </w:t>
      </w:r>
      <w:r w:rsidR="00896CAE" w:rsidRPr="00901D55">
        <w:rPr>
          <w:rFonts w:ascii="Arial" w:hAnsi="Arial" w:cs="Arial"/>
          <w:sz w:val="28"/>
          <w:szCs w:val="28"/>
        </w:rPr>
        <w:t>recruit</w:t>
      </w:r>
      <w:r w:rsidRPr="00901D55">
        <w:rPr>
          <w:rFonts w:ascii="Arial" w:hAnsi="Arial" w:cs="Arial"/>
          <w:sz w:val="28"/>
          <w:szCs w:val="28"/>
        </w:rPr>
        <w:t xml:space="preserve"> a PA.</w:t>
      </w:r>
    </w:p>
    <w:p w14:paraId="5E842C31" w14:textId="4673CB96" w:rsidR="001837FC" w:rsidRPr="00901D55" w:rsidRDefault="001837FC" w:rsidP="001837FC">
      <w:pPr>
        <w:rPr>
          <w:rFonts w:ascii="Arial" w:hAnsi="Arial" w:cs="Arial"/>
          <w:sz w:val="28"/>
          <w:szCs w:val="28"/>
        </w:rPr>
      </w:pPr>
      <w:r w:rsidRPr="00901D55">
        <w:rPr>
          <w:rFonts w:ascii="Arial" w:hAnsi="Arial" w:cs="Arial"/>
          <w:sz w:val="28"/>
          <w:szCs w:val="28"/>
        </w:rPr>
        <w:t xml:space="preserve">If you </w:t>
      </w:r>
      <w:r w:rsidRPr="00E62FEB">
        <w:rPr>
          <w:rFonts w:ascii="Arial" w:hAnsi="Arial" w:cs="Arial"/>
          <w:b/>
          <w:bCs/>
          <w:sz w:val="28"/>
          <w:szCs w:val="28"/>
        </w:rPr>
        <w:t xml:space="preserve">employ a </w:t>
      </w:r>
      <w:r w:rsidR="00661D99" w:rsidRPr="00E62FEB">
        <w:rPr>
          <w:rFonts w:ascii="Arial" w:hAnsi="Arial" w:cs="Arial"/>
          <w:b/>
          <w:bCs/>
          <w:sz w:val="28"/>
          <w:szCs w:val="28"/>
        </w:rPr>
        <w:t>PA</w:t>
      </w:r>
      <w:r w:rsidRPr="00901D55">
        <w:rPr>
          <w:rFonts w:ascii="Arial" w:hAnsi="Arial" w:cs="Arial"/>
          <w:sz w:val="28"/>
          <w:szCs w:val="28"/>
        </w:rPr>
        <w:t>, you will have a few responsibilities as an employer, including:</w:t>
      </w:r>
    </w:p>
    <w:p w14:paraId="0FA03B0E" w14:textId="3B5A16C3" w:rsidR="001837FC" w:rsidRPr="00901D55" w:rsidRDefault="00E85ABA" w:rsidP="001837FC">
      <w:pPr>
        <w:numPr>
          <w:ilvl w:val="0"/>
          <w:numId w:val="4"/>
        </w:numPr>
        <w:rPr>
          <w:rFonts w:ascii="Arial" w:hAnsi="Arial" w:cs="Arial"/>
          <w:sz w:val="28"/>
          <w:szCs w:val="28"/>
        </w:rPr>
      </w:pPr>
      <w:r w:rsidRPr="00901D55">
        <w:rPr>
          <w:rFonts w:ascii="Arial" w:hAnsi="Arial" w:cs="Arial"/>
          <w:sz w:val="28"/>
          <w:szCs w:val="28"/>
        </w:rPr>
        <w:t>Keeping a record of the hours worked</w:t>
      </w:r>
    </w:p>
    <w:p w14:paraId="1106471B" w14:textId="75E590EF" w:rsidR="001837FC" w:rsidRPr="00901D55" w:rsidRDefault="00661D99" w:rsidP="001837FC">
      <w:pPr>
        <w:numPr>
          <w:ilvl w:val="0"/>
          <w:numId w:val="4"/>
        </w:numPr>
        <w:rPr>
          <w:rFonts w:ascii="Arial" w:hAnsi="Arial" w:cs="Arial"/>
          <w:sz w:val="28"/>
          <w:szCs w:val="28"/>
        </w:rPr>
      </w:pPr>
      <w:r>
        <w:rPr>
          <w:rFonts w:ascii="Arial" w:hAnsi="Arial" w:cs="Arial"/>
          <w:sz w:val="28"/>
          <w:szCs w:val="28"/>
        </w:rPr>
        <w:t xml:space="preserve">Obtaining </w:t>
      </w:r>
      <w:r w:rsidR="001837FC" w:rsidRPr="00901D55">
        <w:rPr>
          <w:rFonts w:ascii="Arial" w:hAnsi="Arial" w:cs="Arial"/>
          <w:sz w:val="28"/>
          <w:szCs w:val="28"/>
        </w:rPr>
        <w:t>Employer's Liability Insurance</w:t>
      </w:r>
    </w:p>
    <w:p w14:paraId="38E28112" w14:textId="77777777" w:rsidR="001837FC" w:rsidRPr="00901D55" w:rsidRDefault="001837FC" w:rsidP="001837FC">
      <w:pPr>
        <w:numPr>
          <w:ilvl w:val="0"/>
          <w:numId w:val="4"/>
        </w:numPr>
        <w:rPr>
          <w:rFonts w:ascii="Arial" w:hAnsi="Arial" w:cs="Arial"/>
          <w:sz w:val="28"/>
          <w:szCs w:val="28"/>
        </w:rPr>
      </w:pPr>
      <w:r w:rsidRPr="00901D55">
        <w:rPr>
          <w:rFonts w:ascii="Arial" w:hAnsi="Arial" w:cs="Arial"/>
          <w:sz w:val="28"/>
          <w:szCs w:val="28"/>
        </w:rPr>
        <w:lastRenderedPageBreak/>
        <w:t>Paying at least the National Minimum Wage</w:t>
      </w:r>
    </w:p>
    <w:p w14:paraId="647E5419" w14:textId="77777777" w:rsidR="001837FC" w:rsidRPr="00901D55" w:rsidRDefault="001837FC" w:rsidP="001837FC">
      <w:pPr>
        <w:numPr>
          <w:ilvl w:val="0"/>
          <w:numId w:val="4"/>
        </w:numPr>
        <w:rPr>
          <w:rFonts w:ascii="Arial" w:hAnsi="Arial" w:cs="Arial"/>
          <w:sz w:val="28"/>
          <w:szCs w:val="28"/>
        </w:rPr>
      </w:pPr>
      <w:r w:rsidRPr="00901D55">
        <w:rPr>
          <w:rFonts w:ascii="Arial" w:hAnsi="Arial" w:cs="Arial"/>
          <w:sz w:val="28"/>
          <w:szCs w:val="28"/>
        </w:rPr>
        <w:t>Providing an employment contract (a template will be provided to you)</w:t>
      </w:r>
    </w:p>
    <w:p w14:paraId="5D6D24A3" w14:textId="77777777" w:rsidR="001837FC" w:rsidRPr="00901D55" w:rsidRDefault="001837FC" w:rsidP="001837FC">
      <w:pPr>
        <w:numPr>
          <w:ilvl w:val="0"/>
          <w:numId w:val="4"/>
        </w:numPr>
        <w:rPr>
          <w:rFonts w:ascii="Arial" w:hAnsi="Arial" w:cs="Arial"/>
          <w:sz w:val="28"/>
          <w:szCs w:val="28"/>
        </w:rPr>
      </w:pPr>
      <w:r w:rsidRPr="00901D55">
        <w:rPr>
          <w:rFonts w:ascii="Arial" w:hAnsi="Arial" w:cs="Arial"/>
          <w:sz w:val="28"/>
          <w:szCs w:val="28"/>
        </w:rPr>
        <w:t>Ensuring holiday and sickness benefits</w:t>
      </w:r>
    </w:p>
    <w:p w14:paraId="3F236E16" w14:textId="77777777" w:rsidR="001837FC" w:rsidRPr="00901D55" w:rsidRDefault="001837FC" w:rsidP="001837FC">
      <w:pPr>
        <w:numPr>
          <w:ilvl w:val="0"/>
          <w:numId w:val="4"/>
        </w:numPr>
        <w:rPr>
          <w:rFonts w:ascii="Arial" w:hAnsi="Arial" w:cs="Arial"/>
          <w:sz w:val="28"/>
          <w:szCs w:val="28"/>
        </w:rPr>
      </w:pPr>
      <w:r w:rsidRPr="00901D55">
        <w:rPr>
          <w:rFonts w:ascii="Arial" w:hAnsi="Arial" w:cs="Arial"/>
          <w:sz w:val="28"/>
          <w:szCs w:val="28"/>
        </w:rPr>
        <w:t>Maintaining a safe working environment</w:t>
      </w:r>
    </w:p>
    <w:p w14:paraId="7904410D" w14:textId="0D46C2A9" w:rsidR="00366F45" w:rsidRDefault="00366F45" w:rsidP="001837FC">
      <w:pPr>
        <w:rPr>
          <w:rFonts w:ascii="Arial" w:hAnsi="Arial" w:cs="Arial"/>
          <w:sz w:val="28"/>
          <w:szCs w:val="28"/>
        </w:rPr>
      </w:pPr>
      <w:r w:rsidRPr="00901D55">
        <w:rPr>
          <w:rFonts w:ascii="Arial" w:hAnsi="Arial" w:cs="Arial"/>
          <w:sz w:val="28"/>
          <w:szCs w:val="28"/>
        </w:rPr>
        <w:t>You will be set up with a payroll and an insurance provider, and the cost will be covered by the Direct Payment.</w:t>
      </w:r>
    </w:p>
    <w:p w14:paraId="221F7119" w14:textId="7D386EEC" w:rsidR="001837FC" w:rsidRPr="00901D55" w:rsidRDefault="001837FC" w:rsidP="001837FC">
      <w:pPr>
        <w:rPr>
          <w:rFonts w:ascii="Arial" w:hAnsi="Arial" w:cs="Arial"/>
          <w:sz w:val="28"/>
          <w:szCs w:val="28"/>
        </w:rPr>
      </w:pPr>
      <w:r w:rsidRPr="00901D55">
        <w:rPr>
          <w:rFonts w:ascii="Arial" w:hAnsi="Arial" w:cs="Arial"/>
          <w:sz w:val="28"/>
          <w:szCs w:val="28"/>
        </w:rPr>
        <w:t xml:space="preserve">If you </w:t>
      </w:r>
      <w:r w:rsidRPr="00E62FEB">
        <w:rPr>
          <w:rFonts w:ascii="Arial" w:hAnsi="Arial" w:cs="Arial"/>
          <w:b/>
          <w:bCs/>
          <w:sz w:val="28"/>
          <w:szCs w:val="28"/>
        </w:rPr>
        <w:t>hire a self-employed PA</w:t>
      </w:r>
      <w:r w:rsidRPr="00901D55">
        <w:rPr>
          <w:rFonts w:ascii="Arial" w:hAnsi="Arial" w:cs="Arial"/>
          <w:sz w:val="28"/>
          <w:szCs w:val="28"/>
        </w:rPr>
        <w:t>, you will need to verify that your PA is legally self-employed (the Direct Payments team can help).</w:t>
      </w:r>
    </w:p>
    <w:p w14:paraId="2B428661" w14:textId="77777777" w:rsidR="001837FC" w:rsidRPr="00901D55" w:rsidRDefault="001837FC" w:rsidP="001837FC">
      <w:pPr>
        <w:rPr>
          <w:rFonts w:ascii="Arial" w:hAnsi="Arial" w:cs="Arial"/>
          <w:sz w:val="28"/>
          <w:szCs w:val="28"/>
        </w:rPr>
      </w:pPr>
      <w:r w:rsidRPr="00901D55">
        <w:rPr>
          <w:rFonts w:ascii="Arial" w:hAnsi="Arial" w:cs="Arial"/>
          <w:sz w:val="28"/>
          <w:szCs w:val="28"/>
        </w:rPr>
        <w:t>All PAs listed on the PA Noticeboard have had their employment status checked.</w:t>
      </w:r>
    </w:p>
    <w:p w14:paraId="3229F6DB" w14:textId="77777777" w:rsidR="001837FC" w:rsidRPr="00E62FEB" w:rsidRDefault="001837FC" w:rsidP="001837FC">
      <w:pPr>
        <w:rPr>
          <w:rFonts w:ascii="Arial" w:hAnsi="Arial" w:cs="Arial"/>
          <w:b/>
          <w:bCs/>
          <w:sz w:val="28"/>
          <w:szCs w:val="28"/>
        </w:rPr>
      </w:pPr>
      <w:r w:rsidRPr="00E62FEB">
        <w:rPr>
          <w:rFonts w:ascii="Arial" w:hAnsi="Arial" w:cs="Arial"/>
          <w:b/>
          <w:bCs/>
          <w:sz w:val="28"/>
          <w:szCs w:val="28"/>
        </w:rPr>
        <w:t>Please note:</w:t>
      </w:r>
    </w:p>
    <w:p w14:paraId="0EEFEB34" w14:textId="77777777" w:rsidR="001837FC" w:rsidRPr="00901D55" w:rsidRDefault="001837FC" w:rsidP="001837FC">
      <w:pPr>
        <w:numPr>
          <w:ilvl w:val="0"/>
          <w:numId w:val="5"/>
        </w:numPr>
        <w:rPr>
          <w:rFonts w:ascii="Arial" w:hAnsi="Arial" w:cs="Arial"/>
          <w:sz w:val="28"/>
          <w:szCs w:val="28"/>
        </w:rPr>
      </w:pPr>
      <w:r w:rsidRPr="00901D55">
        <w:rPr>
          <w:rFonts w:ascii="Arial" w:hAnsi="Arial" w:cs="Arial"/>
          <w:sz w:val="28"/>
          <w:szCs w:val="28"/>
        </w:rPr>
        <w:t>PAs cannot be paid in cash.</w:t>
      </w:r>
    </w:p>
    <w:p w14:paraId="251EF3D9" w14:textId="7CD2E5C0" w:rsidR="001837FC" w:rsidRPr="00901D55" w:rsidRDefault="001837FC" w:rsidP="001837FC">
      <w:pPr>
        <w:numPr>
          <w:ilvl w:val="0"/>
          <w:numId w:val="5"/>
        </w:numPr>
        <w:rPr>
          <w:rFonts w:ascii="Arial" w:hAnsi="Arial" w:cs="Arial"/>
          <w:sz w:val="28"/>
          <w:szCs w:val="28"/>
        </w:rPr>
      </w:pPr>
      <w:r w:rsidRPr="00901D55">
        <w:rPr>
          <w:rFonts w:ascii="Arial" w:hAnsi="Arial" w:cs="Arial"/>
          <w:sz w:val="28"/>
          <w:szCs w:val="28"/>
        </w:rPr>
        <w:t>PAs working around children must be DBS checke</w:t>
      </w:r>
      <w:r w:rsidR="00E85ABA" w:rsidRPr="00901D55">
        <w:rPr>
          <w:rFonts w:ascii="Arial" w:hAnsi="Arial" w:cs="Arial"/>
          <w:sz w:val="28"/>
          <w:szCs w:val="28"/>
        </w:rPr>
        <w:t>d</w:t>
      </w:r>
      <w:r w:rsidRPr="00901D55">
        <w:rPr>
          <w:rFonts w:ascii="Arial" w:hAnsi="Arial" w:cs="Arial"/>
          <w:sz w:val="28"/>
          <w:szCs w:val="28"/>
        </w:rPr>
        <w:t>.</w:t>
      </w:r>
    </w:p>
    <w:p w14:paraId="6C2C70D0" w14:textId="77777777" w:rsidR="001837FC" w:rsidRDefault="001837FC" w:rsidP="001837FC">
      <w:pPr>
        <w:autoSpaceDE w:val="0"/>
        <w:autoSpaceDN w:val="0"/>
        <w:spacing w:line="240" w:lineRule="exact"/>
        <w:rPr>
          <w:rFonts w:ascii="Arial" w:hAnsi="Arial" w:cs="Arial"/>
          <w:b/>
          <w:spacing w:val="1"/>
          <w:sz w:val="28"/>
          <w:szCs w:val="28"/>
          <w:lang w:val="en-US"/>
        </w:rPr>
      </w:pPr>
    </w:p>
    <w:p w14:paraId="42C7920D" w14:textId="77777777" w:rsidR="00E62FEB" w:rsidRDefault="00E62FEB" w:rsidP="001837FC">
      <w:pPr>
        <w:autoSpaceDE w:val="0"/>
        <w:autoSpaceDN w:val="0"/>
        <w:spacing w:line="240" w:lineRule="exact"/>
        <w:rPr>
          <w:rFonts w:ascii="Arial" w:hAnsi="Arial" w:cs="Arial"/>
          <w:b/>
          <w:spacing w:val="1"/>
          <w:sz w:val="28"/>
          <w:szCs w:val="28"/>
          <w:lang w:val="en-US"/>
        </w:rPr>
      </w:pPr>
    </w:p>
    <w:p w14:paraId="52D6600C" w14:textId="77777777" w:rsidR="00E62FEB" w:rsidRDefault="00E62FEB" w:rsidP="001837FC">
      <w:pPr>
        <w:autoSpaceDE w:val="0"/>
        <w:autoSpaceDN w:val="0"/>
        <w:spacing w:line="240" w:lineRule="exact"/>
        <w:rPr>
          <w:rFonts w:ascii="Arial" w:hAnsi="Arial" w:cs="Arial"/>
          <w:b/>
          <w:spacing w:val="1"/>
          <w:sz w:val="28"/>
          <w:szCs w:val="28"/>
          <w:lang w:val="en-US"/>
        </w:rPr>
      </w:pPr>
    </w:p>
    <w:p w14:paraId="0CF6D049" w14:textId="77777777" w:rsidR="00E62FEB" w:rsidRPr="00901D55" w:rsidRDefault="00E62FEB" w:rsidP="001837FC">
      <w:pPr>
        <w:autoSpaceDE w:val="0"/>
        <w:autoSpaceDN w:val="0"/>
        <w:spacing w:line="240" w:lineRule="exact"/>
        <w:rPr>
          <w:rFonts w:ascii="Arial" w:hAnsi="Arial" w:cs="Arial"/>
          <w:b/>
          <w:spacing w:val="1"/>
          <w:sz w:val="28"/>
          <w:szCs w:val="28"/>
          <w:lang w:val="en-US"/>
        </w:rPr>
      </w:pPr>
    </w:p>
    <w:p w14:paraId="0A806538" w14:textId="6EFF6E55" w:rsidR="001837FC" w:rsidRPr="00901D55" w:rsidRDefault="001837FC" w:rsidP="001837FC">
      <w:pPr>
        <w:autoSpaceDE w:val="0"/>
        <w:autoSpaceDN w:val="0"/>
        <w:spacing w:line="240" w:lineRule="exact"/>
        <w:rPr>
          <w:rFonts w:ascii="Arial" w:hAnsi="Arial" w:cs="Arial"/>
          <w:b/>
          <w:spacing w:val="1"/>
          <w:sz w:val="28"/>
          <w:szCs w:val="28"/>
          <w:lang w:val="en-US"/>
        </w:rPr>
      </w:pPr>
      <w:r w:rsidRPr="00901D55">
        <w:rPr>
          <w:rFonts w:ascii="Arial" w:hAnsi="Arial" w:cs="Arial"/>
          <w:b/>
          <w:spacing w:val="1"/>
          <w:sz w:val="28"/>
          <w:szCs w:val="28"/>
          <w:lang w:val="en-US"/>
        </w:rPr>
        <w:t>Getting in touch with Portsmouth City Council</w:t>
      </w:r>
      <w:r w:rsidRPr="00901D55">
        <w:rPr>
          <w:rFonts w:ascii="Arial" w:hAnsi="Arial" w:cs="Arial"/>
          <w:b/>
          <w:spacing w:val="1"/>
          <w:sz w:val="28"/>
          <w:szCs w:val="28"/>
          <w:lang w:val="en-US"/>
        </w:rPr>
        <w:br/>
      </w:r>
    </w:p>
    <w:p w14:paraId="0236E942" w14:textId="77777777" w:rsidR="001837FC" w:rsidRPr="00901D55" w:rsidRDefault="001837FC" w:rsidP="001837FC">
      <w:pPr>
        <w:autoSpaceDE w:val="0"/>
        <w:autoSpaceDN w:val="0"/>
        <w:adjustRightInd w:val="0"/>
        <w:spacing w:after="0"/>
        <w:rPr>
          <w:rFonts w:ascii="Arial" w:hAnsi="Arial" w:cs="Arial"/>
          <w:iCs/>
          <w:sz w:val="28"/>
          <w:szCs w:val="28"/>
        </w:rPr>
      </w:pPr>
      <w:r w:rsidRPr="00901D55">
        <w:rPr>
          <w:rFonts w:ascii="Arial" w:hAnsi="Arial" w:cs="Arial"/>
          <w:b/>
          <w:iCs/>
          <w:sz w:val="28"/>
          <w:szCs w:val="28"/>
        </w:rPr>
        <w:t>Adult Social Care</w:t>
      </w:r>
      <w:r w:rsidRPr="00901D55">
        <w:rPr>
          <w:rFonts w:ascii="Arial" w:hAnsi="Arial" w:cs="Arial"/>
          <w:b/>
          <w:iCs/>
          <w:sz w:val="28"/>
          <w:szCs w:val="28"/>
        </w:rPr>
        <w:tab/>
      </w:r>
      <w:r w:rsidRPr="00901D55">
        <w:rPr>
          <w:rFonts w:ascii="Arial" w:hAnsi="Arial" w:cs="Arial"/>
          <w:b/>
          <w:iCs/>
          <w:sz w:val="28"/>
          <w:szCs w:val="28"/>
        </w:rPr>
        <w:tab/>
      </w:r>
      <w:r w:rsidRPr="00901D55">
        <w:rPr>
          <w:rFonts w:ascii="Arial" w:hAnsi="Arial" w:cs="Arial"/>
          <w:b/>
          <w:iCs/>
          <w:sz w:val="28"/>
          <w:szCs w:val="28"/>
        </w:rPr>
        <w:tab/>
      </w:r>
      <w:r w:rsidRPr="00901D55">
        <w:rPr>
          <w:rFonts w:ascii="Arial" w:hAnsi="Arial" w:cs="Arial"/>
          <w:iCs/>
          <w:sz w:val="28"/>
          <w:szCs w:val="28"/>
        </w:rPr>
        <w:t>023 9268 0810</w:t>
      </w:r>
    </w:p>
    <w:p w14:paraId="776F1428" w14:textId="11285514" w:rsidR="001837FC" w:rsidRPr="00901D55" w:rsidRDefault="001837FC" w:rsidP="001837FC">
      <w:pPr>
        <w:autoSpaceDE w:val="0"/>
        <w:autoSpaceDN w:val="0"/>
        <w:adjustRightInd w:val="0"/>
        <w:spacing w:after="0"/>
        <w:rPr>
          <w:rFonts w:ascii="Arial" w:hAnsi="Arial" w:cs="Arial"/>
          <w:iCs/>
          <w:color w:val="000000"/>
          <w:sz w:val="28"/>
          <w:szCs w:val="28"/>
        </w:rPr>
      </w:pPr>
      <w:r w:rsidRPr="00901D55">
        <w:rPr>
          <w:rFonts w:ascii="Arial" w:hAnsi="Arial" w:cs="Arial"/>
          <w:b/>
          <w:iCs/>
          <w:sz w:val="28"/>
          <w:szCs w:val="28"/>
        </w:rPr>
        <w:t>Learning Disabilities</w:t>
      </w:r>
      <w:r w:rsidRPr="00901D55">
        <w:rPr>
          <w:rFonts w:ascii="Arial" w:hAnsi="Arial" w:cs="Arial"/>
          <w:b/>
          <w:iCs/>
          <w:sz w:val="28"/>
          <w:szCs w:val="28"/>
        </w:rPr>
        <w:tab/>
      </w:r>
      <w:r w:rsidRPr="00901D55">
        <w:rPr>
          <w:rFonts w:ascii="Arial" w:hAnsi="Arial" w:cs="Arial"/>
          <w:b/>
          <w:iCs/>
          <w:sz w:val="28"/>
          <w:szCs w:val="28"/>
        </w:rPr>
        <w:tab/>
      </w:r>
      <w:r w:rsidR="00CE0311">
        <w:rPr>
          <w:rFonts w:ascii="Arial" w:hAnsi="Arial" w:cs="Arial"/>
          <w:b/>
          <w:iCs/>
          <w:sz w:val="28"/>
          <w:szCs w:val="28"/>
        </w:rPr>
        <w:tab/>
      </w:r>
      <w:r w:rsidRPr="00901D55">
        <w:rPr>
          <w:rFonts w:ascii="Arial" w:hAnsi="Arial" w:cs="Arial"/>
          <w:iCs/>
          <w:color w:val="000000"/>
          <w:sz w:val="28"/>
          <w:szCs w:val="28"/>
        </w:rPr>
        <w:t>0300 123 4019</w:t>
      </w:r>
    </w:p>
    <w:p w14:paraId="7B653BB0" w14:textId="77777777" w:rsidR="001837FC" w:rsidRPr="00901D55" w:rsidRDefault="001837FC" w:rsidP="001837FC">
      <w:pPr>
        <w:spacing w:after="0"/>
        <w:rPr>
          <w:rFonts w:ascii="Arial" w:hAnsi="Arial" w:cs="Arial"/>
          <w:iCs/>
          <w:sz w:val="28"/>
          <w:szCs w:val="28"/>
        </w:rPr>
      </w:pPr>
      <w:r w:rsidRPr="00901D55">
        <w:rPr>
          <w:rFonts w:ascii="Arial" w:hAnsi="Arial" w:cs="Arial"/>
          <w:b/>
          <w:iCs/>
          <w:sz w:val="28"/>
          <w:szCs w:val="28"/>
        </w:rPr>
        <w:t xml:space="preserve">Portsmouth Carers </w:t>
      </w:r>
      <w:proofErr w:type="gramStart"/>
      <w:r w:rsidRPr="00901D55">
        <w:rPr>
          <w:rFonts w:ascii="Arial" w:hAnsi="Arial" w:cs="Arial"/>
          <w:b/>
          <w:iCs/>
          <w:sz w:val="28"/>
          <w:szCs w:val="28"/>
        </w:rPr>
        <w:t xml:space="preserve">Centre  </w:t>
      </w:r>
      <w:r w:rsidRPr="00901D55">
        <w:rPr>
          <w:rFonts w:ascii="Arial" w:hAnsi="Arial" w:cs="Arial"/>
          <w:b/>
          <w:iCs/>
          <w:sz w:val="28"/>
          <w:szCs w:val="28"/>
        </w:rPr>
        <w:tab/>
      </w:r>
      <w:proofErr w:type="gramEnd"/>
      <w:r w:rsidRPr="00901D55">
        <w:rPr>
          <w:rFonts w:ascii="Arial" w:hAnsi="Arial" w:cs="Arial"/>
          <w:iCs/>
          <w:sz w:val="28"/>
          <w:szCs w:val="28"/>
        </w:rPr>
        <w:t>023 9285 1843</w:t>
      </w:r>
    </w:p>
    <w:p w14:paraId="7306BCB4" w14:textId="535495B0" w:rsidR="001837FC" w:rsidRPr="00901D55" w:rsidRDefault="001837FC" w:rsidP="001837FC">
      <w:pPr>
        <w:spacing w:after="0"/>
        <w:rPr>
          <w:rFonts w:ascii="Arial" w:hAnsi="Arial" w:cs="Arial"/>
          <w:iCs/>
          <w:sz w:val="28"/>
          <w:szCs w:val="28"/>
        </w:rPr>
      </w:pPr>
      <w:r w:rsidRPr="00901D55">
        <w:rPr>
          <w:rFonts w:ascii="Arial" w:hAnsi="Arial" w:cs="Arial"/>
          <w:b/>
          <w:iCs/>
          <w:sz w:val="28"/>
          <w:szCs w:val="28"/>
        </w:rPr>
        <w:t>Adult Mental Health Carers</w:t>
      </w:r>
      <w:r w:rsidRPr="00901D55">
        <w:rPr>
          <w:rFonts w:ascii="Arial" w:hAnsi="Arial" w:cs="Arial"/>
          <w:b/>
          <w:iCs/>
          <w:sz w:val="28"/>
          <w:szCs w:val="28"/>
        </w:rPr>
        <w:tab/>
      </w:r>
      <w:r w:rsidR="00CE0311">
        <w:rPr>
          <w:rFonts w:ascii="Arial" w:hAnsi="Arial" w:cs="Arial"/>
          <w:b/>
          <w:iCs/>
          <w:sz w:val="28"/>
          <w:szCs w:val="28"/>
        </w:rPr>
        <w:tab/>
      </w:r>
      <w:r w:rsidRPr="00901D55">
        <w:rPr>
          <w:rFonts w:ascii="Arial" w:hAnsi="Arial" w:cs="Arial"/>
          <w:iCs/>
          <w:sz w:val="28"/>
          <w:szCs w:val="28"/>
        </w:rPr>
        <w:t>023 9285 1864</w:t>
      </w:r>
      <w:r w:rsidRPr="00901D55">
        <w:rPr>
          <w:rFonts w:ascii="Arial" w:hAnsi="Arial" w:cs="Arial"/>
          <w:iCs/>
          <w:sz w:val="28"/>
          <w:szCs w:val="28"/>
        </w:rPr>
        <w:br/>
      </w:r>
      <w:r w:rsidRPr="00901D55">
        <w:rPr>
          <w:rFonts w:ascii="Arial" w:hAnsi="Arial" w:cs="Arial"/>
          <w:b/>
          <w:iCs/>
          <w:sz w:val="28"/>
          <w:szCs w:val="28"/>
        </w:rPr>
        <w:t>Portsmouth PA Noticeboard</w:t>
      </w:r>
      <w:r w:rsidRPr="00901D55">
        <w:rPr>
          <w:rFonts w:ascii="Arial" w:hAnsi="Arial" w:cs="Arial"/>
          <w:iCs/>
          <w:sz w:val="28"/>
          <w:szCs w:val="28"/>
        </w:rPr>
        <w:t xml:space="preserve"> </w:t>
      </w:r>
      <w:r w:rsidRPr="00901D55">
        <w:rPr>
          <w:rFonts w:ascii="Arial" w:hAnsi="Arial" w:cs="Arial"/>
          <w:iCs/>
          <w:sz w:val="28"/>
          <w:szCs w:val="28"/>
        </w:rPr>
        <w:tab/>
        <w:t>023 9243 7896</w:t>
      </w:r>
    </w:p>
    <w:p w14:paraId="73DFF388" w14:textId="6008F669" w:rsidR="001837FC" w:rsidRPr="00901D55" w:rsidRDefault="001837FC" w:rsidP="001837FC">
      <w:pPr>
        <w:rPr>
          <w:rFonts w:ascii="Arial" w:hAnsi="Arial" w:cs="Arial"/>
          <w:b/>
          <w:color w:val="000000"/>
          <w:sz w:val="28"/>
          <w:szCs w:val="28"/>
          <w:u w:val="single"/>
        </w:rPr>
      </w:pPr>
      <w:r w:rsidRPr="00901D55">
        <w:rPr>
          <w:rFonts w:ascii="Arial" w:hAnsi="Arial" w:cs="Arial"/>
          <w:iCs/>
          <w:sz w:val="28"/>
          <w:szCs w:val="28"/>
        </w:rPr>
        <w:tab/>
      </w:r>
      <w:r w:rsidRPr="00901D55">
        <w:rPr>
          <w:rFonts w:ascii="Arial" w:hAnsi="Arial" w:cs="Arial"/>
          <w:iCs/>
          <w:sz w:val="28"/>
          <w:szCs w:val="28"/>
        </w:rPr>
        <w:tab/>
      </w:r>
      <w:r w:rsidRPr="00901D55">
        <w:rPr>
          <w:rFonts w:ascii="Arial" w:hAnsi="Arial" w:cs="Arial"/>
          <w:iCs/>
          <w:sz w:val="28"/>
          <w:szCs w:val="28"/>
        </w:rPr>
        <w:tab/>
      </w:r>
      <w:r w:rsidRPr="00901D55">
        <w:rPr>
          <w:rFonts w:ascii="Arial" w:hAnsi="Arial" w:cs="Arial"/>
          <w:iCs/>
          <w:sz w:val="28"/>
          <w:szCs w:val="28"/>
        </w:rPr>
        <w:tab/>
      </w:r>
      <w:r w:rsidRPr="00901D55">
        <w:rPr>
          <w:rFonts w:ascii="Arial" w:hAnsi="Arial" w:cs="Arial"/>
          <w:iCs/>
          <w:sz w:val="28"/>
          <w:szCs w:val="28"/>
        </w:rPr>
        <w:tab/>
      </w:r>
      <w:r w:rsidRPr="00901D55">
        <w:rPr>
          <w:rStyle w:val="Hyperlink"/>
          <w:rFonts w:ascii="Arial" w:hAnsi="Arial" w:cs="Arial"/>
          <w:sz w:val="28"/>
          <w:szCs w:val="28"/>
        </w:rPr>
        <w:t xml:space="preserve"> </w:t>
      </w:r>
    </w:p>
    <w:p w14:paraId="7CB61D15" w14:textId="77777777" w:rsidR="00C620BD" w:rsidRPr="00901D55" w:rsidRDefault="00C620BD">
      <w:pPr>
        <w:rPr>
          <w:rFonts w:ascii="Arial" w:hAnsi="Arial" w:cs="Arial"/>
          <w:sz w:val="28"/>
          <w:szCs w:val="28"/>
        </w:rPr>
      </w:pPr>
    </w:p>
    <w:sectPr w:rsidR="00C620BD" w:rsidRPr="00901D55">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CC20F" w14:textId="77777777" w:rsidR="0077102B" w:rsidRDefault="0077102B" w:rsidP="00844829">
      <w:pPr>
        <w:spacing w:after="0" w:line="240" w:lineRule="auto"/>
      </w:pPr>
      <w:r>
        <w:separator/>
      </w:r>
    </w:p>
  </w:endnote>
  <w:endnote w:type="continuationSeparator" w:id="0">
    <w:p w14:paraId="16B9D980" w14:textId="77777777" w:rsidR="0077102B" w:rsidRDefault="0077102B" w:rsidP="0084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669586"/>
      <w:docPartObj>
        <w:docPartGallery w:val="Page Numbers (Bottom of Page)"/>
        <w:docPartUnique/>
      </w:docPartObj>
    </w:sdtPr>
    <w:sdtContent>
      <w:p w14:paraId="3A50E44B" w14:textId="49E48BB0" w:rsidR="00172FA8" w:rsidRDefault="00172FA8">
        <w:pPr>
          <w:pStyle w:val="Footer"/>
        </w:pPr>
        <w:r>
          <w:fldChar w:fldCharType="begin"/>
        </w:r>
        <w:r>
          <w:instrText>PAGE   \* MERGEFORMAT</w:instrText>
        </w:r>
        <w:r>
          <w:fldChar w:fldCharType="separate"/>
        </w:r>
        <w:r>
          <w:t>2</w:t>
        </w:r>
        <w:r>
          <w:fldChar w:fldCharType="end"/>
        </w:r>
        <w:r>
          <w:tab/>
        </w:r>
        <w:r>
          <w:tab/>
        </w:r>
        <w:r w:rsidR="007B03E2" w:rsidRPr="007B03E2">
          <w:rPr>
            <w:rFonts w:ascii="Arial" w:hAnsi="Arial" w:cs="Arial"/>
            <w:sz w:val="18"/>
            <w:szCs w:val="18"/>
          </w:rPr>
          <w:t>V3 Jun 25</w:t>
        </w:r>
      </w:p>
    </w:sdtContent>
  </w:sdt>
  <w:p w14:paraId="0F6C2491" w14:textId="77777777" w:rsidR="00E62FEB" w:rsidRDefault="00E62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398BB" w14:textId="77777777" w:rsidR="0077102B" w:rsidRDefault="0077102B" w:rsidP="00844829">
      <w:pPr>
        <w:spacing w:after="0" w:line="240" w:lineRule="auto"/>
      </w:pPr>
      <w:r>
        <w:separator/>
      </w:r>
    </w:p>
  </w:footnote>
  <w:footnote w:type="continuationSeparator" w:id="0">
    <w:p w14:paraId="45B218DC" w14:textId="77777777" w:rsidR="0077102B" w:rsidRDefault="0077102B" w:rsidP="00844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0491" w14:textId="64D939B3" w:rsidR="00844829" w:rsidRDefault="00182C89">
    <w:pPr>
      <w:pStyle w:val="Header"/>
    </w:pPr>
    <w:r>
      <w:rPr>
        <w:noProof/>
      </w:rPr>
      <mc:AlternateContent>
        <mc:Choice Requires="wps">
          <w:drawing>
            <wp:anchor distT="0" distB="0" distL="0" distR="0" simplePos="0" relativeHeight="251659264" behindDoc="0" locked="0" layoutInCell="1" allowOverlap="1" wp14:anchorId="7C878022" wp14:editId="57D7FB0C">
              <wp:simplePos x="635" y="635"/>
              <wp:positionH relativeFrom="page">
                <wp:align>center</wp:align>
              </wp:positionH>
              <wp:positionV relativeFrom="page">
                <wp:align>top</wp:align>
              </wp:positionV>
              <wp:extent cx="535940" cy="405765"/>
              <wp:effectExtent l="0" t="0" r="16510" b="13335"/>
              <wp:wrapNone/>
              <wp:docPr id="1850838263" name="Text Box 2"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35940" cy="405765"/>
                      </a:xfrm>
                      <a:prstGeom prst="rect">
                        <a:avLst/>
                      </a:prstGeom>
                      <a:noFill/>
                      <a:ln>
                        <a:noFill/>
                      </a:ln>
                    </wps:spPr>
                    <wps:txbx>
                      <w:txbxContent>
                        <w:p w14:paraId="71226627" w14:textId="4FB5E6AB" w:rsidR="00182C89" w:rsidRPr="00182C89" w:rsidRDefault="00182C89" w:rsidP="00182C89">
                          <w:pPr>
                            <w:spacing w:after="0"/>
                            <w:rPr>
                              <w:rFonts w:ascii="Calibri" w:eastAsia="Calibri" w:hAnsi="Calibri" w:cs="Calibri"/>
                              <w:noProof/>
                              <w:color w:val="0000FF"/>
                            </w:rPr>
                          </w:pPr>
                          <w:r w:rsidRPr="00182C89">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878022" id="_x0000_t202" coordsize="21600,21600" o:spt="202" path="m,l,21600r21600,l21600,xe">
              <v:stroke joinstyle="miter"/>
              <v:path gradientshapeok="t" o:connecttype="rect"/>
            </v:shapetype>
            <v:shape id="Text Box 2" o:spid="_x0000_s1026" type="#_x0000_t202" alt="- Public -" style="position:absolute;margin-left:0;margin-top:0;width:42.2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" filled="f" stroked="f">
              <v:fill o:detectmouseclick="t"/>
              <v:textbox style="mso-fit-shape-to-text:t" inset="0,15pt,0,0">
                <w:txbxContent>
                  <w:p w14:paraId="71226627" w14:textId="4FB5E6AB" w:rsidR="00182C89" w:rsidRPr="00182C89" w:rsidRDefault="00182C89" w:rsidP="00182C89">
                    <w:pPr>
                      <w:spacing w:after="0"/>
                      <w:rPr>
                        <w:rFonts w:ascii="Calibri" w:eastAsia="Calibri" w:hAnsi="Calibri" w:cs="Calibri"/>
                        <w:noProof/>
                        <w:color w:val="0000FF"/>
                      </w:rPr>
                    </w:pPr>
                    <w:r w:rsidRPr="00182C89">
                      <w:rPr>
                        <w:rFonts w:ascii="Calibri" w:eastAsia="Calibri" w:hAnsi="Calibri" w:cs="Calibri"/>
                        <w:noProof/>
                        <w:color w:val="0000FF"/>
                      </w:rPr>
                      <w:t>-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CFCEA" w14:textId="4E5B1249" w:rsidR="00844829" w:rsidRDefault="00182C89" w:rsidP="00901D55">
    <w:pPr>
      <w:pStyle w:val="Header"/>
      <w:jc w:val="right"/>
    </w:pPr>
    <w:r>
      <w:rPr>
        <w:rFonts w:ascii="Arial" w:hAnsi="Arial" w:cs="Arial"/>
        <w:b/>
        <w:noProof/>
      </w:rPr>
      <mc:AlternateContent>
        <mc:Choice Requires="wps">
          <w:drawing>
            <wp:anchor distT="0" distB="0" distL="0" distR="0" simplePos="0" relativeHeight="251660288" behindDoc="0" locked="0" layoutInCell="1" allowOverlap="1" wp14:anchorId="16D950C4" wp14:editId="0810CEC8">
              <wp:simplePos x="914400" y="451757"/>
              <wp:positionH relativeFrom="page">
                <wp:align>center</wp:align>
              </wp:positionH>
              <wp:positionV relativeFrom="page">
                <wp:align>top</wp:align>
              </wp:positionV>
              <wp:extent cx="535940" cy="405765"/>
              <wp:effectExtent l="0" t="0" r="16510" b="13335"/>
              <wp:wrapNone/>
              <wp:docPr id="1082298848" name="Text Box 3"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35940" cy="405765"/>
                      </a:xfrm>
                      <a:prstGeom prst="rect">
                        <a:avLst/>
                      </a:prstGeom>
                      <a:noFill/>
                      <a:ln>
                        <a:noFill/>
                      </a:ln>
                    </wps:spPr>
                    <wps:txbx>
                      <w:txbxContent>
                        <w:p w14:paraId="492FDA5B" w14:textId="4BD8B7AA" w:rsidR="00182C89" w:rsidRPr="00182C89" w:rsidRDefault="00182C89" w:rsidP="00182C89">
                          <w:pPr>
                            <w:spacing w:after="0"/>
                            <w:rPr>
                              <w:rFonts w:ascii="Calibri" w:eastAsia="Calibri" w:hAnsi="Calibri" w:cs="Calibri"/>
                              <w:noProof/>
                              <w:color w:val="0000FF"/>
                            </w:rPr>
                          </w:pPr>
                          <w:r w:rsidRPr="00182C89">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950C4" id="_x0000_t202" coordsize="21600,21600" o:spt="202" path="m,l,21600r21600,l21600,xe">
              <v:stroke joinstyle="miter"/>
              <v:path gradientshapeok="t" o:connecttype="rect"/>
            </v:shapetype>
            <v:shape id="Text Box 3" o:spid="_x0000_s1027" type="#_x0000_t202" alt="- Public -" style="position:absolute;left:0;text-align:left;margin-left:0;margin-top:0;width:42.2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" filled="f" stroked="f">
              <v:fill o:detectmouseclick="t"/>
              <v:textbox style="mso-fit-shape-to-text:t" inset="0,15pt,0,0">
                <w:txbxContent>
                  <w:p w14:paraId="492FDA5B" w14:textId="4BD8B7AA" w:rsidR="00182C89" w:rsidRPr="00182C89" w:rsidRDefault="00182C89" w:rsidP="00182C89">
                    <w:pPr>
                      <w:spacing w:after="0"/>
                      <w:rPr>
                        <w:rFonts w:ascii="Calibri" w:eastAsia="Calibri" w:hAnsi="Calibri" w:cs="Calibri"/>
                        <w:noProof/>
                        <w:color w:val="0000FF"/>
                      </w:rPr>
                    </w:pPr>
                    <w:r w:rsidRPr="00182C89">
                      <w:rPr>
                        <w:rFonts w:ascii="Calibri" w:eastAsia="Calibri" w:hAnsi="Calibri" w:cs="Calibri"/>
                        <w:noProof/>
                        <w:color w:val="0000FF"/>
                      </w:rPr>
                      <w:t>- Public -</w:t>
                    </w:r>
                  </w:p>
                </w:txbxContent>
              </v:textbox>
              <w10:wrap anchorx="page" anchory="page"/>
            </v:shape>
          </w:pict>
        </mc:Fallback>
      </mc:AlternateContent>
    </w:r>
    <w:r w:rsidR="00901D55">
      <w:rPr>
        <w:rFonts w:ascii="Arial" w:hAnsi="Arial" w:cs="Arial"/>
        <w:b/>
        <w:noProof/>
      </w:rPr>
      <w:drawing>
        <wp:inline distT="0" distB="0" distL="0" distR="0" wp14:anchorId="25A715F6" wp14:editId="16024720">
          <wp:extent cx="1502229" cy="444321"/>
          <wp:effectExtent l="0" t="0" r="3175" b="0"/>
          <wp:docPr id="2028860808" name="Picture 2028860808" descr="W:\_SHARED\Corporate Comms\PCC Logos\JPEG and PNG files\Standard PCC logos\PC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_SHARED\Corporate Comms\PCC Logos\JPEG and PNG files\Standard PCC logos\PCC Log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0400" cy="44969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DBDC" w14:textId="50A44CB8" w:rsidR="00844829" w:rsidRDefault="00182C89">
    <w:pPr>
      <w:pStyle w:val="Header"/>
    </w:pPr>
    <w:r>
      <w:rPr>
        <w:noProof/>
      </w:rPr>
      <mc:AlternateContent>
        <mc:Choice Requires="wps">
          <w:drawing>
            <wp:anchor distT="0" distB="0" distL="0" distR="0" simplePos="0" relativeHeight="251658240" behindDoc="0" locked="0" layoutInCell="1" allowOverlap="1" wp14:anchorId="4A20005E" wp14:editId="23F48B73">
              <wp:simplePos x="635" y="635"/>
              <wp:positionH relativeFrom="page">
                <wp:align>center</wp:align>
              </wp:positionH>
              <wp:positionV relativeFrom="page">
                <wp:align>top</wp:align>
              </wp:positionV>
              <wp:extent cx="535940" cy="405765"/>
              <wp:effectExtent l="0" t="0" r="16510" b="13335"/>
              <wp:wrapNone/>
              <wp:docPr id="633117539" name="Text Box 1"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35940" cy="405765"/>
                      </a:xfrm>
                      <a:prstGeom prst="rect">
                        <a:avLst/>
                      </a:prstGeom>
                      <a:noFill/>
                      <a:ln>
                        <a:noFill/>
                      </a:ln>
                    </wps:spPr>
                    <wps:txbx>
                      <w:txbxContent>
                        <w:p w14:paraId="446DA76A" w14:textId="3DBC5883" w:rsidR="00182C89" w:rsidRPr="00182C89" w:rsidRDefault="00182C89" w:rsidP="00182C89">
                          <w:pPr>
                            <w:spacing w:after="0"/>
                            <w:rPr>
                              <w:rFonts w:ascii="Calibri" w:eastAsia="Calibri" w:hAnsi="Calibri" w:cs="Calibri"/>
                              <w:noProof/>
                              <w:color w:val="0000FF"/>
                            </w:rPr>
                          </w:pPr>
                          <w:r w:rsidRPr="00182C89">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20005E" id="_x0000_t202" coordsize="21600,21600" o:spt="202" path="m,l,21600r21600,l21600,xe">
              <v:stroke joinstyle="miter"/>
              <v:path gradientshapeok="t" o:connecttype="rect"/>
            </v:shapetype>
            <v:shape id="Text Box 1" o:spid="_x0000_s1028" type="#_x0000_t202" alt="- Public -" style="position:absolute;margin-left:0;margin-top:0;width:42.2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" filled="f" stroked="f">
              <v:fill o:detectmouseclick="t"/>
              <v:textbox style="mso-fit-shape-to-text:t" inset="0,15pt,0,0">
                <w:txbxContent>
                  <w:p w14:paraId="446DA76A" w14:textId="3DBC5883" w:rsidR="00182C89" w:rsidRPr="00182C89" w:rsidRDefault="00182C89" w:rsidP="00182C89">
                    <w:pPr>
                      <w:spacing w:after="0"/>
                      <w:rPr>
                        <w:rFonts w:ascii="Calibri" w:eastAsia="Calibri" w:hAnsi="Calibri" w:cs="Calibri"/>
                        <w:noProof/>
                        <w:color w:val="0000FF"/>
                      </w:rPr>
                    </w:pPr>
                    <w:r w:rsidRPr="00182C89">
                      <w:rPr>
                        <w:rFonts w:ascii="Calibri" w:eastAsia="Calibri" w:hAnsi="Calibri" w:cs="Calibri"/>
                        <w:noProof/>
                        <w:color w:val="0000FF"/>
                      </w:rPr>
                      <w:t>- Public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85398"/>
    <w:multiLevelType w:val="multilevel"/>
    <w:tmpl w:val="522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F174E"/>
    <w:multiLevelType w:val="multilevel"/>
    <w:tmpl w:val="9A6A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A5EFE"/>
    <w:multiLevelType w:val="multilevel"/>
    <w:tmpl w:val="1780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04E25"/>
    <w:multiLevelType w:val="multilevel"/>
    <w:tmpl w:val="512E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F7FDA"/>
    <w:multiLevelType w:val="multilevel"/>
    <w:tmpl w:val="2AF4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097912">
    <w:abstractNumId w:val="1"/>
  </w:num>
  <w:num w:numId="2" w16cid:durableId="1665545254">
    <w:abstractNumId w:val="3"/>
  </w:num>
  <w:num w:numId="3" w16cid:durableId="1741708852">
    <w:abstractNumId w:val="2"/>
  </w:num>
  <w:num w:numId="4" w16cid:durableId="486440954">
    <w:abstractNumId w:val="0"/>
  </w:num>
  <w:num w:numId="5" w16cid:durableId="70010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FC"/>
    <w:rsid w:val="000822C2"/>
    <w:rsid w:val="00172FA8"/>
    <w:rsid w:val="00182C89"/>
    <w:rsid w:val="001837FC"/>
    <w:rsid w:val="002D1178"/>
    <w:rsid w:val="002D6F7F"/>
    <w:rsid w:val="00366F45"/>
    <w:rsid w:val="00460A40"/>
    <w:rsid w:val="0048422A"/>
    <w:rsid w:val="005C233A"/>
    <w:rsid w:val="00661D99"/>
    <w:rsid w:val="0067148D"/>
    <w:rsid w:val="006D5F1C"/>
    <w:rsid w:val="0077102B"/>
    <w:rsid w:val="007B03E2"/>
    <w:rsid w:val="00844829"/>
    <w:rsid w:val="00857928"/>
    <w:rsid w:val="00896CAE"/>
    <w:rsid w:val="00901D55"/>
    <w:rsid w:val="00931C4A"/>
    <w:rsid w:val="00A17C14"/>
    <w:rsid w:val="00B124C8"/>
    <w:rsid w:val="00BB6CAB"/>
    <w:rsid w:val="00C620BD"/>
    <w:rsid w:val="00CE0311"/>
    <w:rsid w:val="00CF4E17"/>
    <w:rsid w:val="00D03695"/>
    <w:rsid w:val="00E524E6"/>
    <w:rsid w:val="00E62FEB"/>
    <w:rsid w:val="00E85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08B5"/>
  <w15:chartTrackingRefBased/>
  <w15:docId w15:val="{DD946C2D-5DF3-4517-9736-B12B22E6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7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7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7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7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7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7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7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7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7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7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7FC"/>
    <w:rPr>
      <w:rFonts w:eastAsiaTheme="majorEastAsia" w:cstheme="majorBidi"/>
      <w:color w:val="272727" w:themeColor="text1" w:themeTint="D8"/>
    </w:rPr>
  </w:style>
  <w:style w:type="paragraph" w:styleId="Title">
    <w:name w:val="Title"/>
    <w:basedOn w:val="Normal"/>
    <w:next w:val="Normal"/>
    <w:link w:val="TitleChar"/>
    <w:uiPriority w:val="10"/>
    <w:qFormat/>
    <w:rsid w:val="00183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7FC"/>
    <w:pPr>
      <w:spacing w:before="160"/>
      <w:jc w:val="center"/>
    </w:pPr>
    <w:rPr>
      <w:i/>
      <w:iCs/>
      <w:color w:val="404040" w:themeColor="text1" w:themeTint="BF"/>
    </w:rPr>
  </w:style>
  <w:style w:type="character" w:customStyle="1" w:styleId="QuoteChar">
    <w:name w:val="Quote Char"/>
    <w:basedOn w:val="DefaultParagraphFont"/>
    <w:link w:val="Quote"/>
    <w:uiPriority w:val="29"/>
    <w:rsid w:val="001837FC"/>
    <w:rPr>
      <w:i/>
      <w:iCs/>
      <w:color w:val="404040" w:themeColor="text1" w:themeTint="BF"/>
    </w:rPr>
  </w:style>
  <w:style w:type="paragraph" w:styleId="ListParagraph">
    <w:name w:val="List Paragraph"/>
    <w:basedOn w:val="Normal"/>
    <w:uiPriority w:val="34"/>
    <w:qFormat/>
    <w:rsid w:val="001837FC"/>
    <w:pPr>
      <w:ind w:left="720"/>
      <w:contextualSpacing/>
    </w:pPr>
  </w:style>
  <w:style w:type="character" w:styleId="IntenseEmphasis">
    <w:name w:val="Intense Emphasis"/>
    <w:basedOn w:val="DefaultParagraphFont"/>
    <w:uiPriority w:val="21"/>
    <w:qFormat/>
    <w:rsid w:val="001837FC"/>
    <w:rPr>
      <w:i/>
      <w:iCs/>
      <w:color w:val="0F4761" w:themeColor="accent1" w:themeShade="BF"/>
    </w:rPr>
  </w:style>
  <w:style w:type="paragraph" w:styleId="IntenseQuote">
    <w:name w:val="Intense Quote"/>
    <w:basedOn w:val="Normal"/>
    <w:next w:val="Normal"/>
    <w:link w:val="IntenseQuoteChar"/>
    <w:uiPriority w:val="30"/>
    <w:qFormat/>
    <w:rsid w:val="00183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7FC"/>
    <w:rPr>
      <w:i/>
      <w:iCs/>
      <w:color w:val="0F4761" w:themeColor="accent1" w:themeShade="BF"/>
    </w:rPr>
  </w:style>
  <w:style w:type="character" w:styleId="IntenseReference">
    <w:name w:val="Intense Reference"/>
    <w:basedOn w:val="DefaultParagraphFont"/>
    <w:uiPriority w:val="32"/>
    <w:qFormat/>
    <w:rsid w:val="001837FC"/>
    <w:rPr>
      <w:b/>
      <w:bCs/>
      <w:smallCaps/>
      <w:color w:val="0F4761" w:themeColor="accent1" w:themeShade="BF"/>
      <w:spacing w:val="5"/>
    </w:rPr>
  </w:style>
  <w:style w:type="character" w:styleId="Hyperlink">
    <w:name w:val="Hyperlink"/>
    <w:basedOn w:val="DefaultParagraphFont"/>
    <w:uiPriority w:val="99"/>
    <w:unhideWhenUsed/>
    <w:rsid w:val="001837FC"/>
    <w:rPr>
      <w:color w:val="0000FF"/>
      <w:u w:val="single"/>
    </w:rPr>
  </w:style>
  <w:style w:type="character" w:styleId="UnresolvedMention">
    <w:name w:val="Unresolved Mention"/>
    <w:basedOn w:val="DefaultParagraphFont"/>
    <w:uiPriority w:val="99"/>
    <w:semiHidden/>
    <w:unhideWhenUsed/>
    <w:rsid w:val="00E85ABA"/>
    <w:rPr>
      <w:color w:val="605E5C"/>
      <w:shd w:val="clear" w:color="auto" w:fill="E1DFDD"/>
    </w:rPr>
  </w:style>
  <w:style w:type="paragraph" w:styleId="Header">
    <w:name w:val="header"/>
    <w:basedOn w:val="Normal"/>
    <w:link w:val="HeaderChar"/>
    <w:uiPriority w:val="99"/>
    <w:unhideWhenUsed/>
    <w:rsid w:val="00844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829"/>
  </w:style>
  <w:style w:type="character" w:styleId="CommentReference">
    <w:name w:val="annotation reference"/>
    <w:basedOn w:val="DefaultParagraphFont"/>
    <w:uiPriority w:val="99"/>
    <w:semiHidden/>
    <w:unhideWhenUsed/>
    <w:rsid w:val="002D1178"/>
    <w:rPr>
      <w:sz w:val="16"/>
      <w:szCs w:val="16"/>
    </w:rPr>
  </w:style>
  <w:style w:type="paragraph" w:styleId="CommentText">
    <w:name w:val="annotation text"/>
    <w:basedOn w:val="Normal"/>
    <w:link w:val="CommentTextChar"/>
    <w:uiPriority w:val="99"/>
    <w:unhideWhenUsed/>
    <w:rsid w:val="002D1178"/>
    <w:pPr>
      <w:spacing w:line="240" w:lineRule="auto"/>
    </w:pPr>
    <w:rPr>
      <w:sz w:val="20"/>
      <w:szCs w:val="20"/>
    </w:rPr>
  </w:style>
  <w:style w:type="character" w:customStyle="1" w:styleId="CommentTextChar">
    <w:name w:val="Comment Text Char"/>
    <w:basedOn w:val="DefaultParagraphFont"/>
    <w:link w:val="CommentText"/>
    <w:uiPriority w:val="99"/>
    <w:rsid w:val="002D1178"/>
    <w:rPr>
      <w:sz w:val="20"/>
      <w:szCs w:val="20"/>
    </w:rPr>
  </w:style>
  <w:style w:type="paragraph" w:styleId="CommentSubject">
    <w:name w:val="annotation subject"/>
    <w:basedOn w:val="CommentText"/>
    <w:next w:val="CommentText"/>
    <w:link w:val="CommentSubjectChar"/>
    <w:uiPriority w:val="99"/>
    <w:semiHidden/>
    <w:unhideWhenUsed/>
    <w:rsid w:val="002D1178"/>
    <w:rPr>
      <w:b/>
      <w:bCs/>
    </w:rPr>
  </w:style>
  <w:style w:type="character" w:customStyle="1" w:styleId="CommentSubjectChar">
    <w:name w:val="Comment Subject Char"/>
    <w:basedOn w:val="CommentTextChar"/>
    <w:link w:val="CommentSubject"/>
    <w:uiPriority w:val="99"/>
    <w:semiHidden/>
    <w:rsid w:val="002D1178"/>
    <w:rPr>
      <w:b/>
      <w:bCs/>
      <w:sz w:val="20"/>
      <w:szCs w:val="20"/>
    </w:rPr>
  </w:style>
  <w:style w:type="paragraph" w:styleId="Footer">
    <w:name w:val="footer"/>
    <w:basedOn w:val="Normal"/>
    <w:link w:val="FooterChar"/>
    <w:uiPriority w:val="99"/>
    <w:unhideWhenUsed/>
    <w:rsid w:val="00901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99547">
      <w:bodyDiv w:val="1"/>
      <w:marLeft w:val="0"/>
      <w:marRight w:val="0"/>
      <w:marTop w:val="0"/>
      <w:marBottom w:val="0"/>
      <w:divBdr>
        <w:top w:val="none" w:sz="0" w:space="0" w:color="auto"/>
        <w:left w:val="none" w:sz="0" w:space="0" w:color="auto"/>
        <w:bottom w:val="none" w:sz="0" w:space="0" w:color="auto"/>
        <w:right w:val="none" w:sz="0" w:space="0" w:color="auto"/>
      </w:divBdr>
    </w:div>
    <w:div w:id="785929833">
      <w:bodyDiv w:val="1"/>
      <w:marLeft w:val="0"/>
      <w:marRight w:val="0"/>
      <w:marTop w:val="0"/>
      <w:marBottom w:val="0"/>
      <w:divBdr>
        <w:top w:val="none" w:sz="0" w:space="0" w:color="auto"/>
        <w:left w:val="none" w:sz="0" w:space="0" w:color="auto"/>
        <w:bottom w:val="none" w:sz="0" w:space="0" w:color="auto"/>
        <w:right w:val="none" w:sz="0" w:space="0" w:color="auto"/>
      </w:divBdr>
      <w:divsChild>
        <w:div w:id="799611146">
          <w:marLeft w:val="0"/>
          <w:marRight w:val="0"/>
          <w:marTop w:val="0"/>
          <w:marBottom w:val="0"/>
          <w:divBdr>
            <w:top w:val="none" w:sz="0" w:space="0" w:color="auto"/>
            <w:left w:val="none" w:sz="0" w:space="0" w:color="auto"/>
            <w:bottom w:val="none" w:sz="0" w:space="0" w:color="auto"/>
            <w:right w:val="none" w:sz="0" w:space="0" w:color="auto"/>
          </w:divBdr>
        </w:div>
      </w:divsChild>
    </w:div>
    <w:div w:id="879168598">
      <w:bodyDiv w:val="1"/>
      <w:marLeft w:val="0"/>
      <w:marRight w:val="0"/>
      <w:marTop w:val="0"/>
      <w:marBottom w:val="0"/>
      <w:divBdr>
        <w:top w:val="none" w:sz="0" w:space="0" w:color="auto"/>
        <w:left w:val="none" w:sz="0" w:space="0" w:color="auto"/>
        <w:bottom w:val="none" w:sz="0" w:space="0" w:color="auto"/>
        <w:right w:val="none" w:sz="0" w:space="0" w:color="auto"/>
      </w:divBdr>
    </w:div>
    <w:div w:id="1024550336">
      <w:bodyDiv w:val="1"/>
      <w:marLeft w:val="0"/>
      <w:marRight w:val="0"/>
      <w:marTop w:val="0"/>
      <w:marBottom w:val="0"/>
      <w:divBdr>
        <w:top w:val="none" w:sz="0" w:space="0" w:color="auto"/>
        <w:left w:val="none" w:sz="0" w:space="0" w:color="auto"/>
        <w:bottom w:val="none" w:sz="0" w:space="0" w:color="auto"/>
        <w:right w:val="none" w:sz="0" w:space="0" w:color="auto"/>
      </w:divBdr>
      <w:divsChild>
        <w:div w:id="2089687787">
          <w:marLeft w:val="0"/>
          <w:marRight w:val="0"/>
          <w:marTop w:val="0"/>
          <w:marBottom w:val="0"/>
          <w:divBdr>
            <w:top w:val="none" w:sz="0" w:space="0" w:color="auto"/>
            <w:left w:val="none" w:sz="0" w:space="0" w:color="auto"/>
            <w:bottom w:val="none" w:sz="0" w:space="0" w:color="auto"/>
            <w:right w:val="none" w:sz="0" w:space="0" w:color="auto"/>
          </w:divBdr>
        </w:div>
      </w:divsChild>
    </w:div>
    <w:div w:id="1120103860">
      <w:bodyDiv w:val="1"/>
      <w:marLeft w:val="0"/>
      <w:marRight w:val="0"/>
      <w:marTop w:val="0"/>
      <w:marBottom w:val="0"/>
      <w:divBdr>
        <w:top w:val="none" w:sz="0" w:space="0" w:color="auto"/>
        <w:left w:val="none" w:sz="0" w:space="0" w:color="auto"/>
        <w:bottom w:val="none" w:sz="0" w:space="0" w:color="auto"/>
        <w:right w:val="none" w:sz="0" w:space="0" w:color="auto"/>
      </w:divBdr>
    </w:div>
    <w:div w:id="157268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ortsmouth.panoticeboar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CD6B30F754EF4CA2D3924548B23629" ma:contentTypeVersion="16" ma:contentTypeDescription="Create a new document." ma:contentTypeScope="" ma:versionID="f92e8981536013c33e06457b9af09f05">
  <xsd:schema xmlns:xsd="http://www.w3.org/2001/XMLSchema" xmlns:xs="http://www.w3.org/2001/XMLSchema" xmlns:p="http://schemas.microsoft.com/office/2006/metadata/properties" xmlns:ns2="4d536ccb-b14a-4ea0-b1e3-f942d5f494ca" xmlns:ns3="94e04209-f32b-462e-b41a-6c7c48ba4040" xmlns:ns4="d24c7c6b-2dc2-4a4f-9681-5884c2eb2c43" targetNamespace="http://schemas.microsoft.com/office/2006/metadata/properties" ma:root="true" ma:fieldsID="29fdf6671bb47e716c2b6e22f319a1dc" ns2:_="" ns3:_="" ns4:_="">
    <xsd:import namespace="4d536ccb-b14a-4ea0-b1e3-f942d5f494ca"/>
    <xsd:import namespace="94e04209-f32b-462e-b41a-6c7c48ba4040"/>
    <xsd:import namespace="d24c7c6b-2dc2-4a4f-9681-5884c2eb2c43"/>
    <xsd:element name="properties">
      <xsd:complexType>
        <xsd:sequence>
          <xsd:element name="documentManagement">
            <xsd:complexType>
              <xsd:all>
                <xsd:element ref="ns2:SharedWithUsers" minOccurs="0"/>
                <xsd:element ref="ns2:SharedWithDetails" minOccurs="0"/>
                <xsd:element ref="ns3:lcf76f155ced4ddcb4097134ff3c332f" minOccurs="0"/>
                <xsd:element ref="ns4: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04209-f32b-462e-b41a-6c7c48ba404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4c7c6b-2dc2-4a4f-9681-5884c2eb2c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503f68-2ec9-4d0e-8b88-880d9ae84138}" ma:internalName="TaxCatchAll" ma:readOnly="false" ma:showField="CatchAllData" ma:web="d24c7c6b-2dc2-4a4f-9681-5884c2eb2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4c7c6b-2dc2-4a4f-9681-5884c2eb2c43" xsi:nil="true"/>
    <lcf76f155ced4ddcb4097134ff3c332f xmlns="94e04209-f32b-462e-b41a-6c7c48ba40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C7BFA8-E13D-4DDD-AC81-5B0284C13CEC}">
  <ds:schemaRefs>
    <ds:schemaRef ds:uri="http://schemas.microsoft.com/sharepoint/v3/contenttype/forms"/>
  </ds:schemaRefs>
</ds:datastoreItem>
</file>

<file path=customXml/itemProps2.xml><?xml version="1.0" encoding="utf-8"?>
<ds:datastoreItem xmlns:ds="http://schemas.openxmlformats.org/officeDocument/2006/customXml" ds:itemID="{44B7D9CD-5538-40D6-B9B4-8D501E3FF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94e04209-f32b-462e-b41a-6c7c48ba4040"/>
    <ds:schemaRef ds:uri="d24c7c6b-2dc2-4a4f-9681-5884c2eb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E2B39-76AE-426C-990E-A2D88D9A0DBB}">
  <ds:schemaRefs>
    <ds:schemaRef ds:uri="http://schemas.microsoft.com/office/2006/metadata/properties"/>
    <ds:schemaRef ds:uri="http://schemas.microsoft.com/office/infopath/2007/PartnerControls"/>
    <ds:schemaRef ds:uri="d24c7c6b-2dc2-4a4f-9681-5884c2eb2c43"/>
    <ds:schemaRef ds:uri="94e04209-f32b-462e-b41a-6c7c48ba4040"/>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Victoria</dc:creator>
  <cp:keywords/>
  <dc:description/>
  <cp:lastModifiedBy>Davies, Victoria</cp:lastModifiedBy>
  <cp:revision>18</cp:revision>
  <dcterms:created xsi:type="dcterms:W3CDTF">2025-04-04T12:17:00Z</dcterms:created>
  <dcterms:modified xsi:type="dcterms:W3CDTF">2025-06-23T10:45:00Z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25bc9b63,6e518cf7,408291e0</vt:lpwstr>
  </property>
  <property fmtid="{D5CDD505-2E9C-101B-9397-08002B2CF9AE}" pid="3" name="ClassificationContentMarkingHeaderFontProps">
    <vt:lpwstr>#0000ff,12,Calibri</vt:lpwstr>
  </property>
  <property fmtid="{D5CDD505-2E9C-101B-9397-08002B2CF9AE}" pid="4" name="ClassificationContentMarkingHeaderText">
    <vt:lpwstr>- Public -</vt:lpwstr>
  </property>
  <property fmtid="{D5CDD505-2E9C-101B-9397-08002B2CF9AE}" pid="5" name="ContentTypeId">
    <vt:lpwstr>0x01010081CD6B30F754EF4CA2D3924548B23629</vt:lpwstr>
  </property>
  <property fmtid="{D5CDD505-2E9C-101B-9397-08002B2CF9AE}" pid="6" name="MediaServiceImageTags">
    <vt:lpwstr/>
  </property>
  <property fmtid="{D5CDD505-2E9C-101B-9397-08002B2CF9AE}" pid="7" name="MSIP_Label_e7a9bba0-8317-414c-a336-adccc738dda9_Enabled">
    <vt:lpwstr>true</vt:lpwstr>
  </property>
  <property fmtid="{D5CDD505-2E9C-101B-9397-08002B2CF9AE}" pid="8" name="MSIP_Label_e7a9bba0-8317-414c-a336-adccc738dda9_SetDate">
    <vt:lpwstr>2025-06-23T10:45:15Z</vt:lpwstr>
  </property>
  <property fmtid="{D5CDD505-2E9C-101B-9397-08002B2CF9AE}" pid="9" name="MSIP_Label_e7a9bba0-8317-414c-a336-adccc738dda9_Method">
    <vt:lpwstr>Privileged</vt:lpwstr>
  </property>
  <property fmtid="{D5CDD505-2E9C-101B-9397-08002B2CF9AE}" pid="10" name="MSIP_Label_e7a9bba0-8317-414c-a336-adccc738dda9_Name">
    <vt:lpwstr>Public</vt:lpwstr>
  </property>
  <property fmtid="{D5CDD505-2E9C-101B-9397-08002B2CF9AE}" pid="11" name="MSIP_Label_e7a9bba0-8317-414c-a336-adccc738dda9_SiteId">
    <vt:lpwstr>d6674c51-daa4-4142-8047-15a78bbe9306</vt:lpwstr>
  </property>
  <property fmtid="{D5CDD505-2E9C-101B-9397-08002B2CF9AE}" pid="12" name="MSIP_Label_e7a9bba0-8317-414c-a336-adccc738dda9_ActionId">
    <vt:lpwstr>f513b3ab-69dd-4d93-a71e-88fe749483d1</vt:lpwstr>
  </property>
  <property fmtid="{D5CDD505-2E9C-101B-9397-08002B2CF9AE}" pid="13" name="MSIP_Label_e7a9bba0-8317-414c-a336-adccc738dda9_ContentBits">
    <vt:lpwstr>1</vt:lpwstr>
  </property>
  <property fmtid="{D5CDD505-2E9C-101B-9397-08002B2CF9AE}" pid="14" name="MSIP_Label_e7a9bba0-8317-414c-a336-adccc738dda9_Tag">
    <vt:lpwstr>10, 0, 1, 1</vt:lpwstr>
  </property>
</Properties>
</file>